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5D" w:rsidRDefault="001F779A" w:rsidP="001F779A">
      <w:pPr>
        <w:pStyle w:val="af3"/>
        <w:ind w:left="5245" w:right="315"/>
        <w:jc w:val="right"/>
        <w:rPr>
          <w:spacing w:val="-1"/>
          <w:lang w:val="ru-RU"/>
        </w:rPr>
      </w:pPr>
      <w:r>
        <w:rPr>
          <w:spacing w:val="-1"/>
          <w:lang w:val="ru-RU"/>
        </w:rPr>
        <w:t>Приложение А</w:t>
      </w:r>
    </w:p>
    <w:p w:rsidR="001F779A" w:rsidRDefault="001F779A">
      <w:pPr>
        <w:pStyle w:val="af3"/>
        <w:ind w:left="5245" w:right="315"/>
        <w:jc w:val="both"/>
        <w:rPr>
          <w:b/>
          <w:spacing w:val="-1"/>
          <w:lang w:val="ru-RU"/>
        </w:rPr>
      </w:pPr>
    </w:p>
    <w:p w:rsidR="008E525D" w:rsidRPr="00D23783" w:rsidRDefault="005670F4">
      <w:pPr>
        <w:pStyle w:val="af3"/>
        <w:ind w:left="5245" w:right="315"/>
        <w:jc w:val="both"/>
        <w:rPr>
          <w:b/>
          <w:lang w:val="ru-RU"/>
        </w:rPr>
      </w:pPr>
      <w:r w:rsidRPr="00D23783">
        <w:rPr>
          <w:b/>
          <w:spacing w:val="-1"/>
          <w:lang w:val="ru-RU"/>
        </w:rPr>
        <w:t>УТВЕРЖДЕНО</w:t>
      </w:r>
    </w:p>
    <w:p w:rsidR="008E525D" w:rsidRDefault="005670F4">
      <w:pPr>
        <w:pStyle w:val="af3"/>
        <w:ind w:left="5245" w:right="337"/>
        <w:jc w:val="both"/>
        <w:rPr>
          <w:lang w:val="ru-RU"/>
        </w:rPr>
      </w:pPr>
      <w:r>
        <w:rPr>
          <w:spacing w:val="-1"/>
          <w:lang w:val="ru-RU"/>
        </w:rPr>
        <w:t>решением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совета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Общественной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</w:p>
    <w:p w:rsidR="008E525D" w:rsidRDefault="000500BF">
      <w:pPr>
        <w:pStyle w:val="af3"/>
        <w:ind w:left="5245"/>
        <w:jc w:val="both"/>
        <w:rPr>
          <w:lang w:val="ru-RU"/>
        </w:rPr>
      </w:pPr>
      <w:r>
        <w:rPr>
          <w:lang w:val="ru-RU"/>
        </w:rPr>
        <w:t>от</w:t>
      </w:r>
      <w:r>
        <w:rPr>
          <w:spacing w:val="-1"/>
          <w:lang w:val="ru-RU"/>
        </w:rPr>
        <w:t xml:space="preserve"> </w:t>
      </w:r>
      <w:r>
        <w:rPr>
          <w:lang w:val="ru-RU"/>
        </w:rPr>
        <w:t>«19»</w:t>
      </w:r>
      <w:r>
        <w:rPr>
          <w:spacing w:val="-2"/>
          <w:lang w:val="ru-RU"/>
        </w:rPr>
        <w:t xml:space="preserve"> мая </w:t>
      </w:r>
      <w:r>
        <w:rPr>
          <w:spacing w:val="-1"/>
          <w:lang w:val="ru-RU"/>
        </w:rPr>
        <w:t>2021</w:t>
      </w:r>
      <w:r>
        <w:rPr>
          <w:spacing w:val="-2"/>
          <w:lang w:val="ru-RU"/>
        </w:rPr>
        <w:t xml:space="preserve"> </w:t>
      </w:r>
      <w:r>
        <w:rPr>
          <w:lang w:val="ru-RU"/>
        </w:rPr>
        <w:t>г.</w:t>
      </w:r>
      <w:r>
        <w:rPr>
          <w:spacing w:val="-1"/>
          <w:lang w:val="ru-RU"/>
        </w:rPr>
        <w:t xml:space="preserve"> </w:t>
      </w:r>
      <w:r>
        <w:rPr>
          <w:lang w:val="ru-RU"/>
        </w:rPr>
        <w:t xml:space="preserve"> </w:t>
      </w:r>
      <w:r w:rsidR="005670F4">
        <w:rPr>
          <w:lang w:val="ru-RU"/>
        </w:rPr>
        <w:t xml:space="preserve">                                                                 </w:t>
      </w:r>
    </w:p>
    <w:p w:rsidR="008E525D" w:rsidRDefault="008E525D">
      <w:pPr>
        <w:ind w:left="524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8E525D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8E525D" w:rsidRDefault="005670F4">
      <w:pPr>
        <w:pStyle w:val="Heading1"/>
        <w:spacing w:before="0"/>
        <w:ind w:right="337"/>
        <w:jc w:val="center"/>
        <w:rPr>
          <w:spacing w:val="-1"/>
          <w:lang w:val="ru-RU"/>
        </w:rPr>
      </w:pPr>
      <w:r>
        <w:rPr>
          <w:spacing w:val="-1"/>
          <w:lang w:val="ru-RU"/>
        </w:rPr>
        <w:t>ПОЛОЖЕНИЕ</w:t>
      </w:r>
    </w:p>
    <w:p w:rsidR="001D5003" w:rsidRPr="001D5003" w:rsidRDefault="001D5003" w:rsidP="001D5003">
      <w:pPr>
        <w:pStyle w:val="af3"/>
        <w:rPr>
          <w:lang w:val="ru-RU"/>
        </w:rPr>
      </w:pPr>
    </w:p>
    <w:p w:rsidR="008E525D" w:rsidRDefault="005670F4">
      <w:pPr>
        <w:ind w:right="604"/>
        <w:jc w:val="center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o</w:t>
      </w:r>
      <w:r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порядке приёма заявлений и назначения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наблюдателей</w:t>
      </w:r>
      <w:r w:rsidR="001D5003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от Общественной палаты Воронежской области </w:t>
      </w:r>
      <w:r>
        <w:rPr>
          <w:rFonts w:ascii="Times New Roman" w:hAnsi="Times New Roman"/>
          <w:b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на выборах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в </w:t>
      </w:r>
      <w:r w:rsidR="000500BF">
        <w:rPr>
          <w:rFonts w:ascii="Times New Roman" w:hAnsi="Times New Roman"/>
          <w:b/>
          <w:spacing w:val="-1"/>
          <w:sz w:val="28"/>
          <w:szCs w:val="28"/>
          <w:lang w:val="ru-RU"/>
        </w:rPr>
        <w:t>Е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диный день голосования 19</w:t>
      </w:r>
      <w:r>
        <w:rPr>
          <w:rFonts w:ascii="Times New Roman" w:hAnsi="Times New Roman"/>
          <w:b/>
          <w:i/>
          <w:iCs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сентября 2021 года на территории Воронежской области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br/>
      </w:r>
    </w:p>
    <w:p w:rsidR="008E525D" w:rsidRDefault="008E525D">
      <w:pPr>
        <w:spacing w:line="360" w:lineRule="auto"/>
        <w:ind w:firstLine="851"/>
        <w:jc w:val="both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>
      <w:pPr>
        <w:pStyle w:val="af6"/>
        <w:numPr>
          <w:ilvl w:val="0"/>
          <w:numId w:val="3"/>
        </w:numPr>
        <w:spacing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Основные положения.</w:t>
      </w:r>
    </w:p>
    <w:p w:rsidR="00B417F6" w:rsidRDefault="00B417F6">
      <w:pPr>
        <w:pStyle w:val="af6"/>
        <w:spacing w:line="360" w:lineRule="auto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8E525D" w:rsidRDefault="005670F4" w:rsidP="000500BF">
      <w:pPr>
        <w:pStyle w:val="af6"/>
        <w:widowControl/>
        <w:numPr>
          <w:ilvl w:val="0"/>
          <w:numId w:val="6"/>
        </w:numPr>
        <w:tabs>
          <w:tab w:val="left" w:pos="1134"/>
        </w:tabs>
        <w:spacing w:line="360" w:lineRule="auto"/>
        <w:ind w:left="0" w:firstLine="720"/>
        <w:contextualSpacing/>
        <w:jc w:val="both"/>
        <w:rPr>
          <w:rFonts w:ascii="Times New Roman" w:hAnsi="Times New Roman"/>
          <w:sz w:val="28"/>
          <w:lang w:val="ru-RU"/>
        </w:rPr>
      </w:pPr>
      <w:r>
        <w:rPr>
          <w:spacing w:val="-1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порядке приёма заявлений 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назначения</w:t>
      </w:r>
      <w:r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1"/>
          <w:sz w:val="28"/>
          <w:szCs w:val="28"/>
          <w:lang w:val="ru-RU"/>
        </w:rPr>
        <w:br/>
      </w:r>
      <w:r>
        <w:rPr>
          <w:rFonts w:ascii="Times New Roman" w:hAnsi="Times New Roman"/>
          <w:spacing w:val="-2"/>
          <w:sz w:val="28"/>
          <w:szCs w:val="28"/>
          <w:lang w:val="ru-RU"/>
        </w:rPr>
        <w:t>за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голосованием</w:t>
      </w:r>
      <w:r>
        <w:rPr>
          <w:rFonts w:ascii="Times New Roman" w:hAnsi="Times New Roman"/>
          <w:spacing w:val="2"/>
          <w:sz w:val="28"/>
          <w:szCs w:val="28"/>
          <w:lang w:val="ru-RU"/>
        </w:rPr>
        <w:t xml:space="preserve"> на выборах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в единый день голосования 19 сентября 2021 года</w:t>
      </w:r>
      <w:r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 территории Воронежской области (далее</w:t>
      </w:r>
      <w:r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Положение)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>
        <w:rPr>
          <w:rFonts w:ascii="Times New Roman" w:hAnsi="Times New Roman"/>
          <w:spacing w:val="19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18"/>
          <w:sz w:val="28"/>
          <w:szCs w:val="28"/>
          <w:lang w:val="ru-RU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>Федеральным законом от 21 июля 2014 г. № 212-ФЗ «Об основах общественного контроля в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Законом Воронежской области от 05 июня 2015 г. № 103-ОЗ «О регулировании отдельных вопросов осуществления общественного контроля в Воронежской области», Законом Воронежской области от 16 декабря 2016 г. № 169-ОЗ «Об Общественной палате Воронежской области о признании утратившими силу отдельных законодательных актов Воронежской области», </w:t>
      </w:r>
      <w:r>
        <w:rPr>
          <w:rFonts w:ascii="Times New Roman" w:hAnsi="Times New Roman"/>
          <w:spacing w:val="-1"/>
          <w:sz w:val="28"/>
          <w:lang w:val="ru-RU"/>
        </w:rPr>
        <w:t>определяет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порядок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приема</w:t>
      </w:r>
      <w:r>
        <w:rPr>
          <w:rFonts w:ascii="Times New Roman" w:hAnsi="Times New Roman"/>
          <w:spacing w:val="68"/>
          <w:sz w:val="28"/>
          <w:lang w:val="ru-RU"/>
        </w:rPr>
        <w:t xml:space="preserve"> </w:t>
      </w:r>
      <w:r w:rsidRPr="00223A9C">
        <w:rPr>
          <w:rFonts w:ascii="Times New Roman" w:hAnsi="Times New Roman"/>
          <w:spacing w:val="-2"/>
          <w:sz w:val="28"/>
          <w:lang w:val="ru-RU"/>
        </w:rPr>
        <w:t>предложений</w:t>
      </w:r>
      <w:r>
        <w:rPr>
          <w:rFonts w:ascii="Times New Roman" w:hAnsi="Times New Roman"/>
          <w:spacing w:val="66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pacing w:val="69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кандидатах в</w:t>
      </w:r>
      <w:r>
        <w:rPr>
          <w:rFonts w:ascii="Times New Roman" w:hAnsi="Times New Roman"/>
          <w:spacing w:val="61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наблюдатели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назначения</w:t>
      </w:r>
      <w:r>
        <w:rPr>
          <w:rFonts w:ascii="Times New Roman" w:hAnsi="Times New Roman"/>
          <w:spacing w:val="23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Общественной</w:t>
      </w:r>
      <w:r>
        <w:rPr>
          <w:rFonts w:ascii="Times New Roman" w:hAnsi="Times New Roman"/>
          <w:spacing w:val="16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палатой</w:t>
      </w:r>
      <w:r>
        <w:rPr>
          <w:rFonts w:ascii="Times New Roman" w:hAnsi="Times New Roman"/>
          <w:spacing w:val="1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Воронежской области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(далее</w:t>
      </w:r>
      <w:r>
        <w:rPr>
          <w:rFonts w:ascii="Times New Roman" w:hAnsi="Times New Roman"/>
          <w:spacing w:val="53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57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Палата)</w:t>
      </w:r>
      <w:r>
        <w:rPr>
          <w:rFonts w:ascii="Times New Roman" w:hAnsi="Times New Roman"/>
          <w:spacing w:val="58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наблюдателей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за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проведением</w:t>
      </w:r>
      <w:r>
        <w:rPr>
          <w:rFonts w:ascii="Times New Roman" w:hAnsi="Times New Roman"/>
          <w:sz w:val="28"/>
          <w:lang w:val="ru-RU"/>
        </w:rPr>
        <w:t xml:space="preserve"> выборов в </w:t>
      </w:r>
      <w:r>
        <w:rPr>
          <w:rFonts w:ascii="Times New Roman" w:hAnsi="Times New Roman"/>
          <w:spacing w:val="-1"/>
          <w:sz w:val="28"/>
          <w:lang w:val="ru-RU"/>
        </w:rPr>
        <w:t>единый день голосования 19 сентября 2021 года</w:t>
      </w:r>
      <w:r>
        <w:rPr>
          <w:rFonts w:ascii="Times New Roman" w:hAnsi="Times New Roman"/>
          <w:sz w:val="28"/>
          <w:lang w:val="ru-RU"/>
        </w:rPr>
        <w:t xml:space="preserve"> на </w:t>
      </w:r>
      <w:r>
        <w:rPr>
          <w:rFonts w:ascii="Times New Roman" w:hAnsi="Times New Roman"/>
          <w:sz w:val="28"/>
          <w:lang w:val="ru-RU"/>
        </w:rPr>
        <w:lastRenderedPageBreak/>
        <w:t xml:space="preserve">территории Воронежской области в Государственную Думу Федерального Собрания Российской Федерации, Воронежскую областную Думу и органы местного самоуправления, включая день голосования и дни досрочного голосования </w:t>
      </w:r>
      <w:r>
        <w:rPr>
          <w:rFonts w:ascii="Times New Roman" w:hAnsi="Times New Roman"/>
          <w:spacing w:val="-1"/>
          <w:sz w:val="28"/>
          <w:lang w:val="ru-RU"/>
        </w:rPr>
        <w:t>(далее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>–</w:t>
      </w:r>
      <w:r>
        <w:rPr>
          <w:rFonts w:ascii="Times New Roman" w:hAnsi="Times New Roman"/>
          <w:spacing w:val="14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выборы</w:t>
      </w:r>
      <w:r>
        <w:rPr>
          <w:rFonts w:ascii="Times New Roman" w:hAnsi="Times New Roman"/>
          <w:spacing w:val="-1"/>
          <w:sz w:val="28"/>
          <w:lang w:val="ru-RU"/>
        </w:rPr>
        <w:t>),</w:t>
      </w:r>
      <w:r>
        <w:rPr>
          <w:rFonts w:ascii="Times New Roman" w:hAnsi="Times New Roman"/>
          <w:spacing w:val="1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подсчетом</w:t>
      </w:r>
      <w:r>
        <w:rPr>
          <w:rFonts w:ascii="Times New Roman" w:hAnsi="Times New Roman"/>
          <w:spacing w:val="10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голосов</w:t>
      </w:r>
      <w:r>
        <w:rPr>
          <w:rFonts w:ascii="Times New Roman" w:hAnsi="Times New Roman"/>
          <w:spacing w:val="59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избирателей</w:t>
      </w:r>
      <w:r>
        <w:rPr>
          <w:rFonts w:ascii="Times New Roman" w:hAnsi="Times New Roman"/>
          <w:sz w:val="28"/>
          <w:lang w:val="ru-RU"/>
        </w:rPr>
        <w:t xml:space="preserve"> и</w:t>
      </w:r>
      <w:r>
        <w:rPr>
          <w:rFonts w:ascii="Times New Roman" w:hAnsi="Times New Roman"/>
          <w:spacing w:val="2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установлением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pacing w:val="-1"/>
          <w:sz w:val="28"/>
          <w:lang w:val="ru-RU"/>
        </w:rPr>
        <w:t>итогов голосования.</w:t>
      </w:r>
    </w:p>
    <w:p w:rsidR="008E525D" w:rsidRDefault="005670F4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назначает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44"/>
          <w:lang w:val="ru-RU"/>
        </w:rPr>
        <w:t xml:space="preserve"> </w:t>
      </w:r>
      <w:r>
        <w:rPr>
          <w:lang w:val="ru-RU"/>
        </w:rPr>
        <w:t xml:space="preserve">за </w:t>
      </w:r>
      <w:r>
        <w:rPr>
          <w:spacing w:val="-1"/>
          <w:lang w:val="ru-RU"/>
        </w:rPr>
        <w:t>проведением</w:t>
      </w:r>
      <w:r>
        <w:rPr>
          <w:lang w:val="ru-RU"/>
        </w:rPr>
        <w:t xml:space="preserve"> выборов, подсчетом голосов избирателей и установлением итогов голосования в Избирательную комиссию Воронежской области, окружные, территориальные и участковые избирательные комиссии</w:t>
      </w:r>
      <w:r>
        <w:rPr>
          <w:spacing w:val="-1"/>
          <w:lang w:val="ru-RU"/>
        </w:rPr>
        <w:t>.</w:t>
      </w:r>
    </w:p>
    <w:p w:rsidR="008E525D" w:rsidRPr="00223A9C" w:rsidRDefault="005670F4" w:rsidP="000500BF">
      <w:pPr>
        <w:pStyle w:val="af3"/>
        <w:numPr>
          <w:ilvl w:val="0"/>
          <w:numId w:val="6"/>
        </w:numPr>
        <w:tabs>
          <w:tab w:val="left" w:pos="1096"/>
        </w:tabs>
        <w:spacing w:line="360" w:lineRule="auto"/>
        <w:ind w:left="0" w:firstLine="709"/>
        <w:jc w:val="both"/>
        <w:rPr>
          <w:lang w:val="ru-RU"/>
        </w:rPr>
      </w:pPr>
      <w:r w:rsidRPr="00223A9C">
        <w:rPr>
          <w:spacing w:val="-1"/>
          <w:lang w:val="ru-RU"/>
        </w:rPr>
        <w:t xml:space="preserve">Палата создает </w:t>
      </w:r>
      <w:r w:rsidRPr="00223A9C">
        <w:rPr>
          <w:bCs/>
          <w:lang w:val="ru-RU"/>
        </w:rPr>
        <w:t xml:space="preserve">Региональный общественный штаб по наблюдению за выборами в 2021 (далее – Штаб), который действует на основании Положения, утверждаемого советом Палаты. </w:t>
      </w:r>
    </w:p>
    <w:p w:rsidR="00223A9C" w:rsidRPr="00223A9C" w:rsidRDefault="00223A9C" w:rsidP="00223A9C">
      <w:pPr>
        <w:pStyle w:val="af3"/>
        <w:tabs>
          <w:tab w:val="left" w:pos="1096"/>
        </w:tabs>
        <w:spacing w:line="360" w:lineRule="auto"/>
        <w:ind w:left="709"/>
        <w:jc w:val="both"/>
        <w:rPr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lang w:val="ru-RU"/>
        </w:rPr>
      </w:pPr>
      <w:r>
        <w:rPr>
          <w:b/>
          <w:lang w:val="ru-RU"/>
        </w:rPr>
        <w:t>Порядок представления кандидатов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lang w:val="ru-RU"/>
        </w:rPr>
      </w:pPr>
    </w:p>
    <w:p w:rsidR="008E525D" w:rsidRPr="000500BF" w:rsidRDefault="005670F4">
      <w:pPr>
        <w:pStyle w:val="af6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spacing w:val="-1"/>
          <w:sz w:val="28"/>
          <w:szCs w:val="28"/>
          <w:lang w:val="ru-RU"/>
        </w:rPr>
        <w:t>4.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Общественные объединения, профессиональные и творческие союзы, объединения работодателей и их ассоциации, профессиональные объединения, а также иные некоммерческие организации, созданные для представления и защиты интересов профессиональных и социальных групп, имеющие государственную регистрацию (далее – общественные объединения, иные некоммерческие организации), общественные палаты (советы) муниципальных образований, иные объединения граждан Российской Федерации вправе внести в Общественную палату предложения о назначении наблюдателей в избирательные комиссии, расположенные на территории Воронежской области.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left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5. Не могут вносить в Общественную палату предложения о назначении наблюдателей в избирательные комиссии следующие организации: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</w:rPr>
        <w:t>политические партии;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</w:rPr>
        <w:t>религиозные организации;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общественные объединения, иные некоммерческие организации, которым в соответствии с Федеральным законом от 25 июля 2002 года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br/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деятельности, – в течение одного года со дня вынесения предупреждения, если оно не было признано судом незаконным;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общественные объединения, иные некоммерческие организации, деятельность которых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иностранные организации, международные организации и международные общественные движения;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некоммерческие организации, незарегистрированные общественные объединения, выполняющие функции иностранного агента, и иностранные средства массовой информации, выполняющие функции иностранного агента, российские юридические лица, информация о которых включена в реестр иностранных средств массовой информации, выполняющих функции иностранного агента;</w:t>
      </w:r>
    </w:p>
    <w:p w:rsidR="008E525D" w:rsidRPr="000500BF" w:rsidRDefault="005670F4">
      <w:pPr>
        <w:pStyle w:val="af6"/>
        <w:widowControl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иностранные и международные неправительственные организации, деятельность которых признана нежелательной на территории Российской Федерации в соответствии со статьей 3.1. Федерального закона от 28.12.2012   № 272-ФЗ «О мерах воздействия на лиц, причастных к нарушениям основополагающих прав и свобод человека, прав и свобод граждан Российской Федерации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>»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Общественному объединению и иной некоммерческой организации, общественной палате (совету) муниципального образования, иному объединению граждан Российской Федерации при внесении в Общественную палату предложения о назначении наблюдателя(ей) в избирательные комиссии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заявление </w:t>
      </w:r>
      <w:r w:rsidR="00223A9C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 внесении в Общественную палату предложения о назначении наблюдателя(ей) в избирательные комиссии, расположенные </w:t>
      </w:r>
      <w:r w:rsidRPr="00223A9C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223A9C">
        <w:rPr>
          <w:rFonts w:ascii="Times New Roman" w:hAnsi="Times New Roman"/>
          <w:sz w:val="28"/>
          <w:szCs w:val="28"/>
          <w:lang w:val="ru-RU"/>
        </w:rPr>
        <w:lastRenderedPageBreak/>
        <w:t>территории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Воронежской области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1 – рекомендуемый образец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решение руководящего органа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о внесении в Общественную палату предложения о назначении наблюдателя</w:t>
      </w:r>
      <w:r w:rsidR="00D2378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(ей) в избирательные комиссии, расположенные на территории Воронежской области (Приложение № 2 – рекомендуемый образец решения);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Федерации, предлагаемых для назначения наблюдателями в избирательные комиссии, расположенные на территории Воронежской области (Приложение № 3  – </w:t>
      </w:r>
      <w:r w:rsidR="00223A9C"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рекомендуемая форма 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сведений о кандидатурах</w:t>
      </w:r>
      <w:r w:rsidR="00223A9C">
        <w:rPr>
          <w:rFonts w:ascii="Times New Roman" w:hAnsi="Times New Roman"/>
          <w:color w:val="000000" w:themeColor="text1"/>
          <w:sz w:val="28"/>
          <w:szCs w:val="28"/>
          <w:lang w:val="ru-RU"/>
        </w:rPr>
        <w:t>)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копию устава общественного объединения, иной некоммерческой организации, заверенную руководителем организации; копию положения (иного документа), регулирующего деятельность общественной палаты (совета) муниципального образования; копию положения (иного документа), регулирующего деятельность иного объединения граждан Российской Федерации соответственно;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ограничений, предусмотренных настоящим Положением, для назначения наблюдателем, а также о согласии на обработку персональных данных (Приложение № </w:t>
      </w:r>
      <w:r w:rsidR="00831942">
        <w:rPr>
          <w:rFonts w:ascii="Times New Roman" w:hAnsi="Times New Roman"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– форма заявления);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</w:t>
      </w:r>
      <w:r w:rsidRPr="00D76A3F">
        <w:rPr>
          <w:rFonts w:ascii="Times New Roman" w:hAnsi="Times New Roman"/>
          <w:sz w:val="28"/>
          <w:szCs w:val="28"/>
          <w:lang w:val="ru-RU"/>
        </w:rPr>
        <w:t xml:space="preserve">гражданина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</w:t>
      </w: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3);</w:t>
      </w:r>
    </w:p>
    <w:p w:rsidR="008E525D" w:rsidRPr="000500BF" w:rsidRDefault="005670F4">
      <w:pPr>
        <w:pStyle w:val="af6"/>
        <w:widowControl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color w:val="000000" w:themeColor="text1"/>
          <w:sz w:val="28"/>
          <w:szCs w:val="28"/>
          <w:lang w:val="ru-RU"/>
        </w:rPr>
        <w:t>иные документы, которые общественное объединение и иная некоммерческая организация, общественная палата (совет) муниципального образования, иное объединение граждан Российской Федерации считает необходимым представить;</w:t>
      </w:r>
    </w:p>
    <w:p w:rsidR="008E525D" w:rsidRDefault="005670F4">
      <w:pPr>
        <w:pStyle w:val="af3"/>
        <w:tabs>
          <w:tab w:val="left" w:pos="1501"/>
        </w:tabs>
        <w:spacing w:line="360" w:lineRule="auto"/>
        <w:ind w:left="0" w:right="117" w:firstLine="851"/>
        <w:jc w:val="both"/>
        <w:rPr>
          <w:spacing w:val="59"/>
          <w:lang w:val="ru-RU"/>
        </w:rPr>
      </w:pPr>
      <w:r>
        <w:rPr>
          <w:spacing w:val="-1"/>
          <w:lang w:val="ru-RU"/>
        </w:rPr>
        <w:t>6. Гражданин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30"/>
          <w:lang w:val="ru-RU"/>
        </w:rPr>
        <w:t xml:space="preserve"> </w:t>
      </w:r>
      <w:r>
        <w:rPr>
          <w:spacing w:val="-1"/>
          <w:lang w:val="ru-RU"/>
        </w:rPr>
        <w:t xml:space="preserve">Федерации </w:t>
      </w:r>
      <w:r>
        <w:rPr>
          <w:lang w:val="ru-RU"/>
        </w:rPr>
        <w:t>вправе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самостоятельно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внести</w:t>
      </w:r>
      <w:r>
        <w:rPr>
          <w:spacing w:val="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Палату</w:t>
      </w:r>
      <w:r>
        <w:rPr>
          <w:spacing w:val="27"/>
          <w:lang w:val="ru-RU"/>
        </w:rPr>
        <w:t xml:space="preserve"> </w:t>
      </w:r>
      <w:r>
        <w:rPr>
          <w:spacing w:val="-1"/>
          <w:lang w:val="ru-RU"/>
        </w:rPr>
        <w:t>предложение</w:t>
      </w:r>
      <w:r>
        <w:rPr>
          <w:spacing w:val="27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своей</w:t>
      </w:r>
      <w:r>
        <w:rPr>
          <w:spacing w:val="28"/>
          <w:lang w:val="ru-RU"/>
        </w:rPr>
        <w:t xml:space="preserve"> </w:t>
      </w:r>
      <w:r>
        <w:rPr>
          <w:spacing w:val="-1"/>
          <w:lang w:val="ru-RU"/>
        </w:rPr>
        <w:t>кандидатуры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5"/>
          <w:lang w:val="ru-RU"/>
        </w:rPr>
        <w:t xml:space="preserve"> </w:t>
      </w:r>
      <w:r>
        <w:rPr>
          <w:lang w:val="ru-RU"/>
        </w:rPr>
        <w:t>за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выборами при условии, что его кандидатура не была представлена в составе предложения кандидатов в наблюдатели общественным объединением, иной некоммерческой организацией.</w:t>
      </w:r>
      <w:r>
        <w:rPr>
          <w:spacing w:val="59"/>
          <w:lang w:val="ru-RU"/>
        </w:rPr>
        <w:t xml:space="preserve"> 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val="ru-RU"/>
        </w:rPr>
        <w:t xml:space="preserve">7.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Гражданину Российской Федерации при внесении в Общественную палату предложения о назначении своей кандидатуры наблюдателем в избирательную комиссию необходимо представить: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заявление гражданина Российской Федерации о выдвижении своей кандидатуры для назначения наблюдателем в избирательную комиссию, расположенную на территории Воронежской области, содержащее сведения о согласии быть наблюдателем, об обязательстве соблюдать Кодекс этики общественного наблюдателя, об отсутствии ограничений на выдвижение в качестве наблюдателя, предусмотренных настоящим Положением, и согласие на обработку персональных данных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4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заявления);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сведения о гражданине Российской Федерации (Приложение № </w:t>
      </w:r>
      <w:r w:rsidR="00831942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5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– форма сведений о кандидатуре);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жительства;</w:t>
      </w:r>
    </w:p>
    <w:p w:rsidR="008E525D" w:rsidRPr="000500BF" w:rsidRDefault="005670F4">
      <w:pPr>
        <w:pStyle w:val="af6"/>
        <w:widowControl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иные документы, которые гражданин Российской Федерации считает необходимым представить;</w:t>
      </w:r>
    </w:p>
    <w:p w:rsidR="008E525D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lastRenderedPageBreak/>
        <w:t>8. Палата вправе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собственной</w:t>
      </w:r>
      <w:r>
        <w:rPr>
          <w:spacing w:val="26"/>
          <w:lang w:val="ru-RU"/>
        </w:rPr>
        <w:t xml:space="preserve"> </w:t>
      </w:r>
      <w:r>
        <w:rPr>
          <w:spacing w:val="-1"/>
          <w:lang w:val="ru-RU"/>
        </w:rPr>
        <w:t>инициативе</w:t>
      </w:r>
      <w:r>
        <w:rPr>
          <w:spacing w:val="24"/>
          <w:lang w:val="ru-RU"/>
        </w:rPr>
        <w:t xml:space="preserve"> </w:t>
      </w:r>
      <w:r>
        <w:rPr>
          <w:spacing w:val="-1"/>
          <w:lang w:val="ru-RU"/>
        </w:rPr>
        <w:t>предлагать</w:t>
      </w:r>
      <w:r>
        <w:rPr>
          <w:spacing w:val="24"/>
          <w:lang w:val="ru-RU"/>
        </w:rPr>
        <w:t xml:space="preserve"> </w:t>
      </w:r>
      <w:r>
        <w:rPr>
          <w:spacing w:val="-2"/>
          <w:lang w:val="ru-RU"/>
        </w:rPr>
        <w:t>гражданам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"/>
          <w:lang w:val="ru-RU"/>
        </w:rPr>
        <w:t xml:space="preserve"> </w:t>
      </w:r>
      <w:r>
        <w:rPr>
          <w:spacing w:val="-2"/>
          <w:lang w:val="ru-RU"/>
        </w:rPr>
        <w:t>Федерации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 xml:space="preserve">стать </w:t>
      </w:r>
      <w:r>
        <w:rPr>
          <w:spacing w:val="-1"/>
          <w:lang w:val="ru-RU"/>
        </w:rPr>
        <w:t>наблюдателями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2"/>
          <w:lang w:val="ru-RU"/>
        </w:rPr>
        <w:t xml:space="preserve"> </w:t>
      </w:r>
      <w:r>
        <w:rPr>
          <w:spacing w:val="-1"/>
          <w:lang w:val="ru-RU"/>
        </w:rPr>
        <w:t>их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наблюдателями</w:t>
      </w:r>
      <w:r>
        <w:rPr>
          <w:spacing w:val="4"/>
          <w:lang w:val="ru-RU"/>
        </w:rPr>
        <w:t xml:space="preserve"> </w:t>
      </w:r>
      <w:r>
        <w:rPr>
          <w:lang w:val="ru-RU"/>
        </w:rPr>
        <w:t>с</w:t>
      </w:r>
      <w:r>
        <w:rPr>
          <w:spacing w:val="-1"/>
          <w:lang w:val="ru-RU"/>
        </w:rPr>
        <w:t xml:space="preserve"> их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согласия</w:t>
      </w:r>
      <w:r>
        <w:rPr>
          <w:lang w:val="ru-RU"/>
        </w:rPr>
        <w:t xml:space="preserve"> с </w:t>
      </w:r>
      <w:r>
        <w:rPr>
          <w:spacing w:val="-2"/>
          <w:lang w:val="ru-RU"/>
        </w:rPr>
        <w:t>соблюдением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требований, установленных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настоящим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Положением.</w:t>
      </w:r>
    </w:p>
    <w:p w:rsidR="008E525D" w:rsidRPr="000500BF" w:rsidRDefault="005670F4">
      <w:pPr>
        <w:pStyle w:val="af3"/>
        <w:tabs>
          <w:tab w:val="left" w:pos="1530"/>
        </w:tabs>
        <w:spacing w:line="360" w:lineRule="auto"/>
        <w:ind w:left="0" w:right="100" w:firstLine="851"/>
        <w:jc w:val="both"/>
        <w:rPr>
          <w:bCs/>
          <w:lang w:val="ru-RU"/>
        </w:rPr>
      </w:pPr>
      <w:r w:rsidRPr="000500BF">
        <w:rPr>
          <w:bCs/>
          <w:color w:val="000000" w:themeColor="text1"/>
          <w:lang w:val="ru-RU"/>
        </w:rPr>
        <w:t xml:space="preserve">9. </w:t>
      </w:r>
      <w:r w:rsidRPr="000500BF">
        <w:rPr>
          <w:bCs/>
          <w:spacing w:val="-1"/>
          <w:lang w:val="ru-RU"/>
        </w:rPr>
        <w:t xml:space="preserve">Палата </w:t>
      </w:r>
      <w:r w:rsidRPr="006B7308">
        <w:rPr>
          <w:bCs/>
          <w:spacing w:val="-2"/>
          <w:lang w:val="ru-RU"/>
        </w:rPr>
        <w:t>начинает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осуществлять</w:t>
      </w:r>
      <w:r w:rsidRPr="006B7308">
        <w:rPr>
          <w:bCs/>
          <w:spacing w:val="19"/>
          <w:lang w:val="ru-RU"/>
        </w:rPr>
        <w:t xml:space="preserve"> </w:t>
      </w:r>
      <w:r w:rsidRPr="006B7308">
        <w:rPr>
          <w:bCs/>
          <w:spacing w:val="-1"/>
          <w:lang w:val="ru-RU"/>
        </w:rPr>
        <w:t>прием</w:t>
      </w:r>
      <w:r w:rsidRPr="006B7308">
        <w:rPr>
          <w:bCs/>
          <w:spacing w:val="23"/>
          <w:lang w:val="ru-RU"/>
        </w:rPr>
        <w:t xml:space="preserve"> </w:t>
      </w:r>
      <w:r w:rsidRPr="006B7308">
        <w:rPr>
          <w:bCs/>
          <w:spacing w:val="-1"/>
          <w:lang w:val="ru-RU"/>
        </w:rPr>
        <w:t>документов от кандидатов в наблюдатели</w:t>
      </w:r>
      <w:r w:rsidRPr="006B7308">
        <w:rPr>
          <w:bCs/>
          <w:spacing w:val="53"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 </w:t>
      </w:r>
      <w:r w:rsidRPr="006B7308">
        <w:rPr>
          <w:bCs/>
          <w:lang w:val="ru-RU"/>
        </w:rPr>
        <w:t>с</w:t>
      </w:r>
      <w:r w:rsidRPr="006B7308">
        <w:rPr>
          <w:bCs/>
          <w:spacing w:val="-4"/>
          <w:lang w:val="ru-RU"/>
        </w:rPr>
        <w:t xml:space="preserve"> </w:t>
      </w:r>
      <w:r w:rsidRPr="006B7308">
        <w:rPr>
          <w:bCs/>
          <w:spacing w:val="-1"/>
          <w:lang w:val="ru-RU"/>
        </w:rPr>
        <w:t>даты</w:t>
      </w:r>
      <w:r w:rsidRPr="006B7308">
        <w:rPr>
          <w:bCs/>
          <w:lang w:val="ru-RU"/>
        </w:rPr>
        <w:t xml:space="preserve"> </w:t>
      </w:r>
      <w:r w:rsidR="006B7308" w:rsidRPr="006B7308">
        <w:rPr>
          <w:bCs/>
          <w:lang w:val="ru-RU"/>
        </w:rPr>
        <w:t xml:space="preserve">официального опубликования на сайте Общественной палаты </w:t>
      </w:r>
      <w:r w:rsidRPr="006B7308">
        <w:rPr>
          <w:bCs/>
          <w:spacing w:val="-1"/>
          <w:lang w:val="ru-RU"/>
        </w:rPr>
        <w:t>настоящего</w:t>
      </w:r>
      <w:r w:rsidRPr="006B7308">
        <w:rPr>
          <w:bCs/>
          <w:spacing w:val="3"/>
          <w:lang w:val="ru-RU"/>
        </w:rPr>
        <w:t xml:space="preserve"> </w:t>
      </w:r>
      <w:r w:rsidRPr="006B7308">
        <w:rPr>
          <w:bCs/>
          <w:spacing w:val="-1"/>
          <w:lang w:val="ru-RU"/>
        </w:rPr>
        <w:t>Положения</w:t>
      </w:r>
      <w:r w:rsidR="006B7308" w:rsidRPr="006B7308">
        <w:rPr>
          <w:bCs/>
          <w:spacing w:val="-1"/>
          <w:lang w:val="ru-RU"/>
        </w:rPr>
        <w:t>.</w:t>
      </w:r>
      <w:r w:rsidRPr="006B7308">
        <w:rPr>
          <w:bCs/>
          <w:spacing w:val="-1"/>
          <w:lang w:val="ru-RU"/>
        </w:rPr>
        <w:t xml:space="preserve"> Приём документов прекращается в </w:t>
      </w:r>
      <w:r w:rsidR="00096A79">
        <w:rPr>
          <w:bCs/>
          <w:spacing w:val="-1"/>
          <w:lang w:val="ru-RU"/>
        </w:rPr>
        <w:t>16</w:t>
      </w:r>
      <w:r w:rsidRPr="006B7308">
        <w:rPr>
          <w:bCs/>
          <w:spacing w:val="-1"/>
          <w:lang w:val="ru-RU"/>
        </w:rPr>
        <w:t xml:space="preserve"> часов 00 минут </w:t>
      </w:r>
      <w:r w:rsidRPr="006B7308">
        <w:rPr>
          <w:bCs/>
          <w:iCs/>
          <w:spacing w:val="-1"/>
          <w:lang w:val="ru-RU"/>
        </w:rPr>
        <w:t>0</w:t>
      </w:r>
      <w:r w:rsidR="00096A79">
        <w:rPr>
          <w:bCs/>
          <w:iCs/>
          <w:spacing w:val="-1"/>
          <w:lang w:val="ru-RU"/>
        </w:rPr>
        <w:t>3</w:t>
      </w:r>
      <w:r w:rsidRPr="006B7308">
        <w:rPr>
          <w:bCs/>
          <w:i/>
          <w:iCs/>
          <w:spacing w:val="-1"/>
          <w:lang w:val="ru-RU"/>
        </w:rPr>
        <w:t xml:space="preserve"> </w:t>
      </w:r>
      <w:r w:rsidRPr="006B7308">
        <w:rPr>
          <w:bCs/>
          <w:spacing w:val="-1"/>
          <w:lang w:val="ru-RU"/>
        </w:rPr>
        <w:t>сентября</w:t>
      </w:r>
      <w:r w:rsidRPr="000500BF">
        <w:rPr>
          <w:bCs/>
          <w:spacing w:val="-1"/>
          <w:lang w:val="ru-RU"/>
        </w:rPr>
        <w:t xml:space="preserve"> 2021 года.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ним документы могут доставляться нарочным порядком, курьерской доставкой, почтовым отправлением с пометкой на конверте «наблюдение за выборами». Кроме того, сведения согласно Приложению № 3 и Приложению № 5 предоставляются на электронном носителе в пронумерованных файлах формата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docx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, *.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</w:rPr>
        <w:t>rtf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.  Заявитель(и) обязан(ы) обеспечить тождественность указанных сведений в бумажном и электронном виде.</w:t>
      </w:r>
    </w:p>
    <w:p w:rsidR="008E525D" w:rsidRPr="000500BF" w:rsidRDefault="005670F4" w:rsidP="00952850">
      <w:pPr>
        <w:pStyle w:val="af6"/>
        <w:widowControl/>
        <w:tabs>
          <w:tab w:val="left" w:pos="1134"/>
        </w:tabs>
        <w:spacing w:line="360" w:lineRule="auto"/>
        <w:ind w:firstLine="1134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Почтой России документы необходимо направлять заказным отправлением.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spacing w:val="-1"/>
          <w:lang w:val="ru-RU"/>
        </w:rPr>
      </w:pPr>
      <w:r w:rsidRPr="000500BF">
        <w:rPr>
          <w:bCs/>
          <w:color w:val="000000" w:themeColor="text1"/>
          <w:lang w:val="ru-RU"/>
        </w:rPr>
        <w:t xml:space="preserve">10. </w:t>
      </w:r>
      <w:r w:rsidRPr="000500BF">
        <w:rPr>
          <w:bCs/>
          <w:spacing w:val="-1"/>
          <w:lang w:val="ru-RU"/>
        </w:rPr>
        <w:t>Прием</w:t>
      </w:r>
      <w:r w:rsidRPr="000500BF">
        <w:rPr>
          <w:bCs/>
          <w:spacing w:val="22"/>
          <w:lang w:val="ru-RU"/>
        </w:rPr>
        <w:t xml:space="preserve"> </w:t>
      </w:r>
      <w:r w:rsidR="00096A79">
        <w:rPr>
          <w:bCs/>
          <w:spacing w:val="22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документов,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необходимых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для</w:t>
      </w:r>
      <w:r w:rsidRPr="000500BF">
        <w:rPr>
          <w:bCs/>
          <w:spacing w:val="49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назначения</w:t>
      </w:r>
      <w:r w:rsidRPr="000500BF">
        <w:rPr>
          <w:bCs/>
          <w:spacing w:val="16"/>
          <w:lang w:val="ru-RU"/>
        </w:rPr>
        <w:t xml:space="preserve"> </w:t>
      </w:r>
      <w:r w:rsidRPr="000500BF">
        <w:rPr>
          <w:bCs/>
          <w:spacing w:val="-1"/>
          <w:lang w:val="ru-RU"/>
        </w:rPr>
        <w:t>наблюдателя(ей)</w:t>
      </w:r>
      <w:r w:rsidRPr="000500BF">
        <w:rPr>
          <w:bCs/>
          <w:spacing w:val="17"/>
          <w:lang w:val="ru-RU"/>
        </w:rPr>
        <w:t xml:space="preserve"> </w:t>
      </w:r>
      <w:r w:rsidRPr="000500BF">
        <w:rPr>
          <w:bCs/>
          <w:lang w:val="ru-RU"/>
        </w:rPr>
        <w:t>за выборами</w:t>
      </w:r>
      <w:r w:rsidRPr="000500BF">
        <w:rPr>
          <w:bCs/>
          <w:spacing w:val="-1"/>
          <w:lang w:val="ru-RU"/>
        </w:rPr>
        <w:t>,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spacing w:val="-1"/>
          <w:lang w:val="ru-RU"/>
        </w:rPr>
        <w:t>осуществляется</w:t>
      </w:r>
      <w:r w:rsidR="00096A79">
        <w:rPr>
          <w:bCs/>
          <w:spacing w:val="-1"/>
          <w:lang w:val="ru-RU"/>
        </w:rPr>
        <w:t xml:space="preserve"> КУВО «Аппарат Общественной палаты Воронежской области»  </w:t>
      </w:r>
      <w:r w:rsidRPr="000500BF">
        <w:rPr>
          <w:bCs/>
          <w:lang w:val="ru-RU"/>
        </w:rPr>
        <w:t>по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2"/>
          <w:lang w:val="ru-RU"/>
        </w:rPr>
        <w:t>адресу:</w:t>
      </w:r>
      <w:r w:rsidRPr="000500BF">
        <w:rPr>
          <w:bCs/>
          <w:spacing w:val="21"/>
          <w:lang w:val="ru-RU"/>
        </w:rPr>
        <w:t xml:space="preserve"> </w:t>
      </w:r>
      <w:r w:rsidRPr="000500BF">
        <w:rPr>
          <w:bCs/>
          <w:spacing w:val="-1"/>
          <w:lang w:val="ru-RU"/>
        </w:rPr>
        <w:t>г. Воронеж, ул. Пушкинская, д. 12</w:t>
      </w:r>
      <w:r w:rsidRPr="000500BF">
        <w:rPr>
          <w:bCs/>
          <w:lang w:val="ru-RU"/>
        </w:rPr>
        <w:t>.</w:t>
      </w:r>
      <w:r w:rsidRPr="000500BF">
        <w:rPr>
          <w:bCs/>
          <w:spacing w:val="25"/>
          <w:lang w:val="ru-RU"/>
        </w:rPr>
        <w:t xml:space="preserve"> </w:t>
      </w:r>
      <w:r w:rsidRPr="000500BF">
        <w:rPr>
          <w:bCs/>
          <w:spacing w:val="-1"/>
          <w:lang w:val="ru-RU"/>
        </w:rPr>
        <w:t>Решением</w:t>
      </w:r>
      <w:r w:rsidRPr="000500BF">
        <w:rPr>
          <w:bCs/>
          <w:spacing w:val="33"/>
          <w:lang w:val="ru-RU"/>
        </w:rPr>
        <w:t xml:space="preserve"> </w:t>
      </w:r>
      <w:r w:rsidRPr="000500BF">
        <w:rPr>
          <w:bCs/>
          <w:lang w:val="ru-RU"/>
        </w:rPr>
        <w:t>совета Палаты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или Штаба </w:t>
      </w:r>
      <w:r w:rsidRPr="000500BF">
        <w:rPr>
          <w:bCs/>
          <w:spacing w:val="-2"/>
          <w:lang w:val="ru-RU"/>
        </w:rPr>
        <w:t>могут</w:t>
      </w:r>
      <w:r w:rsidRPr="000500BF">
        <w:rPr>
          <w:bCs/>
          <w:spacing w:val="39"/>
          <w:lang w:val="ru-RU"/>
        </w:rPr>
        <w:t xml:space="preserve"> </w:t>
      </w:r>
      <w:r w:rsidRPr="000500BF">
        <w:rPr>
          <w:bCs/>
          <w:lang w:val="ru-RU"/>
        </w:rPr>
        <w:t>быть</w:t>
      </w:r>
      <w:r w:rsidRPr="000500BF">
        <w:rPr>
          <w:bCs/>
          <w:spacing w:val="36"/>
          <w:lang w:val="ru-RU"/>
        </w:rPr>
        <w:t xml:space="preserve"> </w:t>
      </w:r>
      <w:r w:rsidRPr="000500BF">
        <w:rPr>
          <w:bCs/>
          <w:spacing w:val="-1"/>
          <w:lang w:val="ru-RU"/>
        </w:rPr>
        <w:t>установлены</w:t>
      </w:r>
      <w:r w:rsidRPr="000500BF">
        <w:rPr>
          <w:bCs/>
          <w:spacing w:val="35"/>
          <w:lang w:val="ru-RU"/>
        </w:rPr>
        <w:t xml:space="preserve"> </w:t>
      </w:r>
      <w:r w:rsidRPr="000500BF">
        <w:rPr>
          <w:bCs/>
          <w:spacing w:val="-1"/>
          <w:lang w:val="ru-RU"/>
        </w:rPr>
        <w:t xml:space="preserve">дополнительные </w:t>
      </w:r>
      <w:r w:rsidRPr="000500BF">
        <w:rPr>
          <w:bCs/>
          <w:lang w:val="ru-RU"/>
        </w:rPr>
        <w:t>места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2"/>
          <w:lang w:val="ru-RU"/>
        </w:rPr>
        <w:t>приема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документов. Сведения о местах приёма размещаются на сайте Палаты.</w:t>
      </w:r>
    </w:p>
    <w:p w:rsidR="008E525D" w:rsidRPr="000500BF" w:rsidRDefault="005670F4">
      <w:pPr>
        <w:pStyle w:val="af3"/>
        <w:spacing w:line="360" w:lineRule="auto"/>
        <w:ind w:left="0" w:right="98" w:firstLine="851"/>
        <w:jc w:val="both"/>
        <w:rPr>
          <w:bCs/>
          <w:lang w:val="ru-RU"/>
        </w:rPr>
      </w:pPr>
      <w:r w:rsidRPr="000500BF">
        <w:rPr>
          <w:bCs/>
          <w:spacing w:val="-1"/>
          <w:lang w:val="ru-RU"/>
        </w:rPr>
        <w:t>Датой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приема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заявления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и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нему</w:t>
      </w:r>
      <w:r w:rsidRPr="000500BF">
        <w:rPr>
          <w:bCs/>
          <w:spacing w:val="24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27"/>
          <w:lang w:val="ru-RU"/>
        </w:rPr>
        <w:t xml:space="preserve"> </w:t>
      </w:r>
      <w:r w:rsidRPr="000500BF">
        <w:rPr>
          <w:bCs/>
          <w:spacing w:val="-1"/>
          <w:lang w:val="ru-RU"/>
        </w:rPr>
        <w:t>является</w:t>
      </w:r>
      <w:r w:rsidRPr="000500BF">
        <w:rPr>
          <w:bCs/>
          <w:spacing w:val="28"/>
          <w:lang w:val="ru-RU"/>
        </w:rPr>
        <w:t xml:space="preserve"> </w:t>
      </w:r>
      <w:r w:rsidRPr="000500BF">
        <w:rPr>
          <w:bCs/>
          <w:lang w:val="ru-RU"/>
        </w:rPr>
        <w:t>дата</w:t>
      </w:r>
      <w:r w:rsidRPr="000500BF">
        <w:rPr>
          <w:bCs/>
          <w:spacing w:val="37"/>
          <w:lang w:val="ru-RU"/>
        </w:rPr>
        <w:t xml:space="preserve"> </w:t>
      </w:r>
      <w:r w:rsidRPr="000500BF">
        <w:rPr>
          <w:bCs/>
          <w:spacing w:val="-1"/>
          <w:lang w:val="ru-RU"/>
        </w:rPr>
        <w:t>поступления</w:t>
      </w:r>
      <w:r w:rsidRPr="000500BF">
        <w:rPr>
          <w:bCs/>
          <w:spacing w:val="61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63"/>
          <w:lang w:val="ru-RU"/>
        </w:rPr>
        <w:t xml:space="preserve"> </w:t>
      </w:r>
      <w:r w:rsidRPr="000500BF">
        <w:rPr>
          <w:bCs/>
          <w:spacing w:val="-1"/>
          <w:lang w:val="ru-RU"/>
        </w:rPr>
        <w:t>Палату полного комплекта</w:t>
      </w:r>
      <w:r w:rsidRPr="000500BF">
        <w:rPr>
          <w:bCs/>
          <w:spacing w:val="6"/>
          <w:lang w:val="ru-RU"/>
        </w:rPr>
        <w:t xml:space="preserve"> предложения/</w:t>
      </w:r>
      <w:r w:rsidRPr="000500BF">
        <w:rPr>
          <w:bCs/>
          <w:spacing w:val="-1"/>
          <w:lang w:val="ru-RU"/>
        </w:rPr>
        <w:t>заявлений</w:t>
      </w:r>
      <w:r w:rsidRPr="000500BF">
        <w:rPr>
          <w:bCs/>
          <w:lang w:val="ru-RU"/>
        </w:rPr>
        <w:t xml:space="preserve"> и</w:t>
      </w:r>
      <w:r w:rsidRPr="000500BF">
        <w:rPr>
          <w:bCs/>
          <w:spacing w:val="2"/>
          <w:lang w:val="ru-RU"/>
        </w:rPr>
        <w:t xml:space="preserve"> </w:t>
      </w:r>
      <w:r w:rsidRPr="000500BF">
        <w:rPr>
          <w:bCs/>
          <w:spacing w:val="-1"/>
          <w:lang w:val="ru-RU"/>
        </w:rPr>
        <w:t>прилагаемых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lang w:val="ru-RU"/>
        </w:rPr>
        <w:t>к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1"/>
          <w:lang w:val="ru-RU"/>
        </w:rPr>
        <w:t>нему</w:t>
      </w:r>
      <w:r w:rsidRPr="000500BF">
        <w:rPr>
          <w:bCs/>
          <w:spacing w:val="-3"/>
          <w:lang w:val="ru-RU"/>
        </w:rPr>
        <w:t xml:space="preserve"> </w:t>
      </w:r>
      <w:r w:rsidRPr="000500BF">
        <w:rPr>
          <w:bCs/>
          <w:spacing w:val="-1"/>
          <w:lang w:val="ru-RU"/>
        </w:rPr>
        <w:t>документов</w:t>
      </w:r>
      <w:r w:rsidRPr="000500BF">
        <w:rPr>
          <w:bCs/>
          <w:spacing w:val="5"/>
          <w:lang w:val="ru-RU"/>
        </w:rPr>
        <w:t xml:space="preserve"> </w:t>
      </w:r>
      <w:r w:rsidRPr="000500BF">
        <w:rPr>
          <w:bCs/>
          <w:lang w:val="ru-RU"/>
        </w:rPr>
        <w:t>в</w:t>
      </w:r>
      <w:r w:rsidRPr="000500BF">
        <w:rPr>
          <w:bCs/>
          <w:spacing w:val="-1"/>
          <w:lang w:val="ru-RU"/>
        </w:rPr>
        <w:t xml:space="preserve"> бумажном</w:t>
      </w:r>
      <w:r w:rsidRPr="000500BF">
        <w:rPr>
          <w:bCs/>
          <w:spacing w:val="41"/>
          <w:lang w:val="ru-RU"/>
        </w:rPr>
        <w:t xml:space="preserve"> </w:t>
      </w:r>
      <w:r w:rsidRPr="000500BF">
        <w:rPr>
          <w:bCs/>
          <w:lang w:val="ru-RU"/>
        </w:rPr>
        <w:t xml:space="preserve">и </w:t>
      </w:r>
      <w:r w:rsidRPr="000500BF">
        <w:rPr>
          <w:bCs/>
          <w:spacing w:val="-1"/>
          <w:lang w:val="ru-RU"/>
        </w:rPr>
        <w:t>одновременно</w:t>
      </w:r>
      <w:r w:rsidRPr="000500BF">
        <w:rPr>
          <w:bCs/>
          <w:spacing w:val="1"/>
          <w:lang w:val="ru-RU"/>
        </w:rPr>
        <w:t xml:space="preserve"> </w:t>
      </w:r>
      <w:r w:rsidRPr="000500BF">
        <w:rPr>
          <w:bCs/>
          <w:spacing w:val="-2"/>
          <w:lang w:val="ru-RU"/>
        </w:rPr>
        <w:t>электронном</w:t>
      </w:r>
      <w:r w:rsidRPr="000500BF">
        <w:rPr>
          <w:bCs/>
          <w:lang w:val="ru-RU"/>
        </w:rPr>
        <w:t xml:space="preserve"> </w:t>
      </w:r>
      <w:r w:rsidRPr="000500BF">
        <w:rPr>
          <w:bCs/>
          <w:spacing w:val="-1"/>
          <w:lang w:val="ru-RU"/>
        </w:rPr>
        <w:t>виде.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Заявления и прилагаемые к нему документы, поступившие в Общественную палату по истечении срока, установленного советом Общественной палаты для направления заявлений и иных документов, не рассматриваются.</w:t>
      </w:r>
    </w:p>
    <w:p w:rsidR="008E525D" w:rsidRPr="00096A79" w:rsidRDefault="005670F4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lastRenderedPageBreak/>
        <w:t xml:space="preserve">11. </w:t>
      </w:r>
      <w:r w:rsidRPr="00096A79">
        <w:rPr>
          <w:spacing w:val="-1"/>
          <w:lang w:val="ru-RU"/>
        </w:rPr>
        <w:t>Документы на кандидатов в наблюдатели</w:t>
      </w:r>
      <w:r w:rsidRPr="00096A79">
        <w:rPr>
          <w:spacing w:val="51"/>
          <w:lang w:val="ru-RU"/>
        </w:rPr>
        <w:t xml:space="preserve"> </w:t>
      </w:r>
      <w:r w:rsidR="00096A79" w:rsidRPr="00096A79">
        <w:rPr>
          <w:bCs/>
          <w:spacing w:val="-1"/>
          <w:lang w:val="ru-RU"/>
        </w:rPr>
        <w:t xml:space="preserve">КУВО «Аппарат Общественной палаты Воронежской области» </w:t>
      </w:r>
      <w:r w:rsidRPr="00096A79">
        <w:rPr>
          <w:spacing w:val="-1"/>
          <w:lang w:val="ru-RU"/>
        </w:rPr>
        <w:t>переда</w:t>
      </w:r>
      <w:r w:rsidR="00096A79">
        <w:rPr>
          <w:spacing w:val="-1"/>
          <w:lang w:val="ru-RU"/>
        </w:rPr>
        <w:t>ет</w:t>
      </w:r>
      <w:r w:rsidRPr="00096A79">
        <w:rPr>
          <w:spacing w:val="56"/>
          <w:lang w:val="ru-RU"/>
        </w:rPr>
        <w:t xml:space="preserve"> </w:t>
      </w:r>
      <w:r w:rsidRPr="00096A79">
        <w:rPr>
          <w:lang w:val="ru-RU"/>
        </w:rPr>
        <w:t>в Штаб</w:t>
      </w:r>
      <w:r w:rsidRPr="00096A79">
        <w:rPr>
          <w:spacing w:val="-1"/>
          <w:lang w:val="ru-RU"/>
        </w:rPr>
        <w:t>.</w:t>
      </w:r>
    </w:p>
    <w:p w:rsidR="008E525D" w:rsidRDefault="008E525D">
      <w:pPr>
        <w:pStyle w:val="af3"/>
        <w:tabs>
          <w:tab w:val="left" w:pos="709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>
      <w:pPr>
        <w:pStyle w:val="af3"/>
        <w:numPr>
          <w:ilvl w:val="0"/>
          <w:numId w:val="3"/>
        </w:numPr>
        <w:tabs>
          <w:tab w:val="left" w:pos="1501"/>
        </w:tabs>
        <w:spacing w:line="360" w:lineRule="auto"/>
        <w:ind w:left="0" w:right="117" w:firstLine="851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Условия приобретения статуса кандидата в наблюдатели.</w:t>
      </w:r>
    </w:p>
    <w:p w:rsidR="008E525D" w:rsidRDefault="008E525D">
      <w:pPr>
        <w:pStyle w:val="af3"/>
        <w:tabs>
          <w:tab w:val="left" w:pos="1501"/>
        </w:tabs>
        <w:spacing w:line="360" w:lineRule="auto"/>
        <w:ind w:left="0" w:right="117" w:firstLine="851"/>
        <w:rPr>
          <w:b/>
          <w:bCs/>
          <w:lang w:val="ru-RU"/>
        </w:rPr>
      </w:pP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12. Для назначения наблюдателями могут быть предложены кандидатуры граждан Российской Федерации (далее – представители), обладающих активным избирательным правом, достигших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суда. Гражданин Российской Федерации, 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lang w:val="ru-RU" w:eastAsia="ru-RU"/>
        </w:rPr>
        <w:t xml:space="preserve">достигший на день проведения голосования восемнадцатилетнего возраста, за исключением граждан, признанных судом недееспособными или содержащихся в местах лишения свободы по приговору суда,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обладающий активным избирательным правом, вправе внести в Общественную палату предложение о назначении своей кандидатуры наблюдателем в избирательную комиссию.</w:t>
      </w:r>
    </w:p>
    <w:p w:rsidR="008E525D" w:rsidRPr="000500BF" w:rsidRDefault="005670F4">
      <w:pPr>
        <w:pStyle w:val="af6"/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13. Наблюдателями не могут быть выборные должностные лица, депутаты,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главы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 № 67-ФЗ, иностранные граждане, лица без гражданства в соответствии с пунктом 1 статьи 11 Федерального закона № 20-ФЗ;</w:t>
      </w: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  <w:r>
        <w:rPr>
          <w:spacing w:val="-1"/>
          <w:lang w:val="ru-RU"/>
        </w:rPr>
        <w:t>14. Кандидаты в наблюдатели проходят обучение. Успешное прохождение обучения является основанием для приоритета в назначении наблюдателем.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spacing w:val="-1"/>
          <w:lang w:val="ru-RU"/>
        </w:rPr>
      </w:pPr>
    </w:p>
    <w:p w:rsidR="008E525D" w:rsidRDefault="005670F4" w:rsidP="00952850">
      <w:pPr>
        <w:pStyle w:val="af3"/>
        <w:tabs>
          <w:tab w:val="left" w:pos="1185"/>
        </w:tabs>
        <w:spacing w:line="360" w:lineRule="auto"/>
        <w:ind w:left="0"/>
        <w:jc w:val="center"/>
        <w:rPr>
          <w:b/>
          <w:spacing w:val="-1"/>
          <w:lang w:val="ru-RU"/>
        </w:rPr>
      </w:pPr>
      <w:r>
        <w:rPr>
          <w:b/>
          <w:spacing w:val="-1"/>
        </w:rPr>
        <w:t>IV</w:t>
      </w:r>
      <w:r>
        <w:rPr>
          <w:b/>
          <w:spacing w:val="-1"/>
          <w:lang w:val="ru-RU"/>
        </w:rPr>
        <w:t>. Порядок назначения и отзыва наблюдателей.</w:t>
      </w:r>
    </w:p>
    <w:p w:rsidR="008E525D" w:rsidRDefault="008E525D">
      <w:pPr>
        <w:pStyle w:val="af3"/>
        <w:tabs>
          <w:tab w:val="left" w:pos="1185"/>
        </w:tabs>
        <w:spacing w:line="360" w:lineRule="auto"/>
        <w:ind w:left="0" w:right="117" w:firstLine="851"/>
        <w:rPr>
          <w:b/>
          <w:spacing w:val="-1"/>
          <w:lang w:val="ru-RU"/>
        </w:rPr>
      </w:pPr>
    </w:p>
    <w:p w:rsidR="008E525D" w:rsidRDefault="005670F4">
      <w:pPr>
        <w:pStyle w:val="af3"/>
        <w:tabs>
          <w:tab w:val="left" w:pos="1185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 xml:space="preserve">15. Наблюдатели назначаются Палатой из числа кандидатов в </w:t>
      </w:r>
      <w:r>
        <w:rPr>
          <w:bCs/>
          <w:spacing w:val="-1"/>
          <w:lang w:val="ru-RU"/>
        </w:rPr>
        <w:t>наблюдатели.</w:t>
      </w:r>
    </w:p>
    <w:p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spacing w:val="7"/>
          <w:lang w:val="ru-RU"/>
        </w:rPr>
      </w:pPr>
      <w:r>
        <w:rPr>
          <w:spacing w:val="-1"/>
          <w:lang w:val="ru-RU"/>
        </w:rPr>
        <w:t>16. Палата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>вправе</w:t>
      </w:r>
      <w:r>
        <w:rPr>
          <w:spacing w:val="5"/>
          <w:lang w:val="ru-RU"/>
        </w:rPr>
        <w:t xml:space="preserve"> </w:t>
      </w:r>
      <w:r>
        <w:rPr>
          <w:spacing w:val="-1"/>
          <w:lang w:val="ru-RU"/>
        </w:rPr>
        <w:t>назначать</w:t>
      </w:r>
      <w:r>
        <w:rPr>
          <w:spacing w:val="6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1"/>
          <w:lang w:val="ru-RU"/>
        </w:rPr>
        <w:t xml:space="preserve"> </w:t>
      </w:r>
      <w:r>
        <w:rPr>
          <w:spacing w:val="-2"/>
          <w:lang w:val="ru-RU"/>
        </w:rPr>
        <w:t>во</w:t>
      </w:r>
      <w:r>
        <w:rPr>
          <w:spacing w:val="8"/>
          <w:lang w:val="ru-RU"/>
        </w:rPr>
        <w:t xml:space="preserve"> </w:t>
      </w:r>
      <w:r>
        <w:rPr>
          <w:lang w:val="ru-RU"/>
        </w:rPr>
        <w:t>все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нижестоящие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по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отношению</w:t>
      </w:r>
      <w:r>
        <w:rPr>
          <w:spacing w:val="26"/>
          <w:lang w:val="ru-RU"/>
        </w:rPr>
        <w:t xml:space="preserve"> </w:t>
      </w:r>
      <w:r>
        <w:rPr>
          <w:lang w:val="ru-RU"/>
        </w:rPr>
        <w:t>к</w:t>
      </w:r>
      <w:r>
        <w:rPr>
          <w:spacing w:val="24"/>
          <w:lang w:val="ru-RU"/>
        </w:rPr>
        <w:t xml:space="preserve"> И</w:t>
      </w:r>
      <w:r>
        <w:rPr>
          <w:spacing w:val="-1"/>
          <w:lang w:val="ru-RU"/>
        </w:rPr>
        <w:t>збирательной</w:t>
      </w:r>
      <w:r>
        <w:rPr>
          <w:spacing w:val="27"/>
          <w:lang w:val="ru-RU"/>
        </w:rPr>
        <w:t xml:space="preserve"> </w:t>
      </w:r>
      <w:r>
        <w:rPr>
          <w:spacing w:val="-2"/>
          <w:lang w:val="ru-RU"/>
        </w:rPr>
        <w:t>комиссии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Воронежской области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комиссии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всех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уровней,</w:t>
      </w:r>
      <w:r>
        <w:rPr>
          <w:spacing w:val="37"/>
          <w:lang w:val="ru-RU"/>
        </w:rPr>
        <w:t xml:space="preserve"> </w:t>
      </w:r>
      <w:r>
        <w:rPr>
          <w:spacing w:val="-2"/>
          <w:lang w:val="ru-RU"/>
        </w:rPr>
        <w:t>расположенные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на территории Воронежской области</w:t>
      </w:r>
      <w:r>
        <w:rPr>
          <w:spacing w:val="-1"/>
          <w:lang w:val="ru-RU"/>
        </w:rPr>
        <w:t>.</w:t>
      </w:r>
      <w:r>
        <w:rPr>
          <w:spacing w:val="7"/>
          <w:lang w:val="ru-RU"/>
        </w:rPr>
        <w:t xml:space="preserve"> </w:t>
      </w:r>
    </w:p>
    <w:p w:rsidR="008E525D" w:rsidRDefault="005670F4">
      <w:pPr>
        <w:pStyle w:val="af3"/>
        <w:tabs>
          <w:tab w:val="left" w:pos="1310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Палата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вправе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назначить</w:t>
      </w:r>
      <w:r>
        <w:rPr>
          <w:spacing w:val="9"/>
          <w:lang w:val="ru-RU"/>
        </w:rPr>
        <w:t xml:space="preserve"> </w:t>
      </w:r>
      <w:r>
        <w:rPr>
          <w:spacing w:val="-1"/>
          <w:lang w:val="ru-RU"/>
        </w:rPr>
        <w:t>наблюдателем одно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лицо</w:t>
      </w:r>
      <w:r>
        <w:rPr>
          <w:spacing w:val="2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 xml:space="preserve">одну избирательную комиссию. </w:t>
      </w:r>
    </w:p>
    <w:p w:rsidR="008E525D" w:rsidRDefault="005670F4">
      <w:pPr>
        <w:pStyle w:val="af3"/>
        <w:tabs>
          <w:tab w:val="left" w:pos="1841"/>
        </w:tabs>
        <w:spacing w:line="360" w:lineRule="auto"/>
        <w:ind w:left="0" w:firstLine="851"/>
        <w:jc w:val="both"/>
        <w:rPr>
          <w:spacing w:val="-1"/>
          <w:lang w:val="ru-RU"/>
        </w:rPr>
      </w:pPr>
      <w:r>
        <w:rPr>
          <w:spacing w:val="-2"/>
          <w:lang w:val="ru-RU"/>
        </w:rPr>
        <w:t>17. По</w:t>
      </w:r>
      <w:r>
        <w:rPr>
          <w:spacing w:val="36"/>
          <w:lang w:val="ru-RU"/>
        </w:rPr>
        <w:t xml:space="preserve"> </w:t>
      </w:r>
      <w:r>
        <w:rPr>
          <w:spacing w:val="-1"/>
          <w:lang w:val="ru-RU"/>
        </w:rPr>
        <w:t>итогам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>рассмотрения Штабом</w:t>
      </w:r>
      <w:r>
        <w:rPr>
          <w:spacing w:val="35"/>
          <w:lang w:val="ru-RU"/>
        </w:rPr>
        <w:t xml:space="preserve"> </w:t>
      </w:r>
      <w:r>
        <w:rPr>
          <w:spacing w:val="-1"/>
          <w:lang w:val="ru-RU"/>
        </w:rPr>
        <w:t xml:space="preserve">документов на кандидатов в наблюдатели, соответствующих требованиям раздела </w:t>
      </w:r>
      <w:r>
        <w:rPr>
          <w:spacing w:val="-1"/>
        </w:rPr>
        <w:t>III</w:t>
      </w:r>
      <w:r>
        <w:rPr>
          <w:spacing w:val="-1"/>
          <w:lang w:val="ru-RU"/>
        </w:rPr>
        <w:t xml:space="preserve"> Положения,</w:t>
      </w:r>
      <w:r>
        <w:rPr>
          <w:spacing w:val="12"/>
          <w:lang w:val="ru-RU"/>
        </w:rPr>
        <w:t xml:space="preserve"> </w:t>
      </w:r>
      <w:r>
        <w:rPr>
          <w:spacing w:val="-1"/>
          <w:lang w:val="ru-RU"/>
        </w:rPr>
        <w:t>поступивших</w:t>
      </w:r>
      <w:r>
        <w:rPr>
          <w:spacing w:val="14"/>
          <w:lang w:val="ru-RU"/>
        </w:rPr>
        <w:t xml:space="preserve"> </w:t>
      </w:r>
      <w:r>
        <w:rPr>
          <w:lang w:val="ru-RU"/>
        </w:rPr>
        <w:t xml:space="preserve">в Палату, председатель Палаты </w:t>
      </w:r>
      <w:r w:rsidRPr="00976FC9">
        <w:rPr>
          <w:lang w:val="ru-RU"/>
        </w:rPr>
        <w:t>и/или</w:t>
      </w:r>
      <w:r>
        <w:rPr>
          <w:lang w:val="ru-RU"/>
        </w:rPr>
        <w:t xml:space="preserve"> совет Палаты на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основании</w:t>
      </w:r>
      <w:r>
        <w:rPr>
          <w:spacing w:val="40"/>
          <w:lang w:val="ru-RU"/>
        </w:rPr>
        <w:t xml:space="preserve"> </w:t>
      </w:r>
      <w:r>
        <w:rPr>
          <w:spacing w:val="-2"/>
          <w:lang w:val="ru-RU"/>
        </w:rPr>
        <w:t>требований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настоящего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Положения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принимает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41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назначении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наблюдателя(ей)</w:t>
      </w:r>
      <w:r>
        <w:rPr>
          <w:spacing w:val="40"/>
          <w:lang w:val="ru-RU"/>
        </w:rPr>
        <w:t xml:space="preserve"> </w:t>
      </w:r>
      <w:r>
        <w:rPr>
          <w:spacing w:val="-1"/>
          <w:lang w:val="ru-RU"/>
        </w:rPr>
        <w:t>на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соответствующих выборах</w:t>
      </w:r>
      <w:r>
        <w:rPr>
          <w:lang w:val="ru-RU"/>
        </w:rPr>
        <w:t xml:space="preserve"> в</w:t>
      </w:r>
      <w:r>
        <w:rPr>
          <w:spacing w:val="-1"/>
          <w:lang w:val="ru-RU"/>
        </w:rPr>
        <w:t xml:space="preserve"> соответствующие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избирательные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комиссии.</w:t>
      </w:r>
    </w:p>
    <w:p w:rsidR="008E525D" w:rsidRPr="000500BF" w:rsidRDefault="005670F4">
      <w:pPr>
        <w:pStyle w:val="af6"/>
        <w:widowControl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18. В направлении </w:t>
      </w:r>
      <w:r w:rsidR="00831942" w:rsidRPr="00831942">
        <w:rPr>
          <w:rFonts w:ascii="Times New Roman" w:hAnsi="Times New Roman"/>
          <w:bCs/>
          <w:sz w:val="28"/>
          <w:szCs w:val="28"/>
          <w:lang w:val="ru-RU"/>
        </w:rPr>
        <w:t>(</w:t>
      </w:r>
      <w:r w:rsidR="00831942" w:rsidRP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Приложени</w:t>
      </w:r>
      <w:r w:rsidR="00831942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е</w:t>
      </w:r>
      <w:r w:rsidR="00831942"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 № 6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 xml:space="preserve">)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указываются фамилия, имя, отчество наблюдателя, адрес его места жительства, </w:t>
      </w:r>
      <w:r w:rsidRPr="00976FC9">
        <w:rPr>
          <w:rFonts w:ascii="Times New Roman" w:hAnsi="Times New Roman"/>
          <w:bCs/>
          <w:sz w:val="28"/>
          <w:szCs w:val="28"/>
          <w:lang w:val="ru-RU"/>
        </w:rPr>
        <w:t>номер его телефона</w:t>
      </w:r>
      <w:r w:rsidR="00976FC9" w:rsidRPr="00976FC9">
        <w:rPr>
          <w:rFonts w:ascii="Times New Roman" w:hAnsi="Times New Roman"/>
          <w:bCs/>
          <w:sz w:val="28"/>
          <w:szCs w:val="28"/>
          <w:lang w:val="ru-RU"/>
        </w:rPr>
        <w:t>,</w:t>
      </w:r>
      <w:r w:rsidRPr="00FD63B5">
        <w:rPr>
          <w:rFonts w:ascii="Times New Roman" w:hAnsi="Times New Roman"/>
          <w:bCs/>
          <w:color w:val="FF0000"/>
          <w:sz w:val="28"/>
          <w:szCs w:val="28"/>
          <w:lang w:val="ru-RU"/>
        </w:rPr>
        <w:t xml:space="preserve"> 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>номер избирательного участка, наименование избирательной комиссии (территориальной, участковой), куда он направляется, а также делается запись об отсутствии ограничений, предусмотренных частью 2 статьи 33 Федерального закона № 20-ФЗ, пунктом 4 статьи 30 Федерального закона № 67-ФЗ</w:t>
      </w:r>
      <w:r w:rsidR="00831942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  <w:r w:rsidRPr="000500BF">
        <w:rPr>
          <w:rFonts w:ascii="Times New Roman" w:hAnsi="Times New Roman"/>
          <w:bCs/>
          <w:color w:val="000000" w:themeColor="text1"/>
          <w:sz w:val="28"/>
          <w:szCs w:val="28"/>
          <w:lang w:val="ru-RU"/>
        </w:rPr>
        <w:t xml:space="preserve"> Указание каких-либо дополнительных сведений о наблюдателе не требуется</w:t>
      </w:r>
      <w:r w:rsidRPr="000500BF">
        <w:rPr>
          <w:rFonts w:ascii="Times New Roman" w:eastAsia="Times New Roman" w:hAnsi="Times New Roman"/>
          <w:bCs/>
          <w:color w:val="000000" w:themeColor="text1"/>
          <w:sz w:val="28"/>
          <w:szCs w:val="28"/>
          <w:lang w:val="ru-RU" w:eastAsia="ru-RU"/>
        </w:rPr>
        <w:t>.</w:t>
      </w:r>
    </w:p>
    <w:p w:rsidR="008E525D" w:rsidRDefault="005670F4">
      <w:pPr>
        <w:pStyle w:val="af3"/>
        <w:spacing w:line="360" w:lineRule="auto"/>
        <w:ind w:left="0" w:right="121" w:firstLine="851"/>
        <w:jc w:val="both"/>
        <w:rPr>
          <w:lang w:val="ru-RU"/>
        </w:rPr>
      </w:pPr>
      <w:r>
        <w:rPr>
          <w:spacing w:val="-1"/>
          <w:lang w:val="ru-RU"/>
        </w:rPr>
        <w:t>19. Информация</w:t>
      </w:r>
      <w:r>
        <w:rPr>
          <w:spacing w:val="52"/>
          <w:lang w:val="ru-RU"/>
        </w:rPr>
        <w:t xml:space="preserve"> </w:t>
      </w:r>
      <w:r>
        <w:rPr>
          <w:lang w:val="ru-RU"/>
        </w:rPr>
        <w:t>о</w:t>
      </w:r>
      <w:r>
        <w:rPr>
          <w:spacing w:val="55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направлениях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62"/>
          <w:lang w:val="ru-RU"/>
        </w:rPr>
        <w:t xml:space="preserve"> </w:t>
      </w:r>
      <w:r>
        <w:rPr>
          <w:spacing w:val="-1"/>
          <w:lang w:val="ru-RU"/>
        </w:rPr>
        <w:t>содержащиеся</w:t>
      </w:r>
      <w:r>
        <w:rPr>
          <w:spacing w:val="5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4"/>
          <w:lang w:val="ru-RU"/>
        </w:rPr>
        <w:t xml:space="preserve"> </w:t>
      </w:r>
      <w:r>
        <w:rPr>
          <w:spacing w:val="-1"/>
          <w:lang w:val="ru-RU"/>
        </w:rPr>
        <w:t>них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сведения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заносятся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2"/>
          <w:lang w:val="ru-RU"/>
        </w:rPr>
        <w:t>список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назначенных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наблюдателей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9"/>
          <w:lang w:val="ru-RU"/>
        </w:rPr>
        <w:t xml:space="preserve"> </w:t>
      </w:r>
      <w:r>
        <w:rPr>
          <w:spacing w:val="-2"/>
          <w:lang w:val="ru-RU"/>
        </w:rPr>
        <w:t>выданных</w:t>
      </w:r>
      <w:r>
        <w:rPr>
          <w:spacing w:val="17"/>
          <w:lang w:val="ru-RU"/>
        </w:rPr>
        <w:t xml:space="preserve"> </w:t>
      </w:r>
      <w:r>
        <w:rPr>
          <w:lang w:val="ru-RU"/>
        </w:rPr>
        <w:t>им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направлений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учета.</w:t>
      </w:r>
    </w:p>
    <w:p w:rsidR="008E525D" w:rsidRDefault="005670F4">
      <w:pPr>
        <w:pStyle w:val="af3"/>
        <w:tabs>
          <w:tab w:val="left" w:pos="1672"/>
        </w:tabs>
        <w:spacing w:line="360" w:lineRule="auto"/>
        <w:ind w:left="0" w:right="120" w:firstLine="851"/>
        <w:jc w:val="both"/>
        <w:rPr>
          <w:i/>
          <w:iCs/>
          <w:lang w:val="ru-RU"/>
        </w:rPr>
      </w:pPr>
      <w:r>
        <w:rPr>
          <w:spacing w:val="-1"/>
          <w:lang w:val="ru-RU"/>
        </w:rPr>
        <w:t>20. Направление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от</w:t>
      </w:r>
      <w:r>
        <w:rPr>
          <w:spacing w:val="10"/>
          <w:lang w:val="ru-RU"/>
        </w:rPr>
        <w:t xml:space="preserve"> </w:t>
      </w:r>
      <w:r>
        <w:rPr>
          <w:spacing w:val="-1"/>
          <w:lang w:val="ru-RU"/>
        </w:rPr>
        <w:t xml:space="preserve">Палаты подписывается председателем Палаты, </w:t>
      </w:r>
      <w:r w:rsidR="00976FC9" w:rsidRPr="00976FC9">
        <w:rPr>
          <w:spacing w:val="-1"/>
          <w:lang w:val="ru-RU"/>
        </w:rPr>
        <w:t>или</w:t>
      </w:r>
      <w:r>
        <w:rPr>
          <w:spacing w:val="12"/>
          <w:lang w:val="ru-RU"/>
        </w:rPr>
        <w:t xml:space="preserve"> </w:t>
      </w:r>
      <w:r w:rsidR="00976FC9">
        <w:rPr>
          <w:spacing w:val="-1"/>
          <w:lang w:val="ru-RU"/>
        </w:rPr>
        <w:t xml:space="preserve"> </w:t>
      </w:r>
      <w:r>
        <w:rPr>
          <w:spacing w:val="-1"/>
          <w:lang w:val="ru-RU"/>
        </w:rPr>
        <w:t>уполномоченным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советом</w:t>
      </w:r>
      <w:r>
        <w:rPr>
          <w:spacing w:val="38"/>
          <w:lang w:val="ru-RU"/>
        </w:rPr>
        <w:t xml:space="preserve"> </w:t>
      </w:r>
      <w:r>
        <w:rPr>
          <w:spacing w:val="-1"/>
          <w:lang w:val="ru-RU"/>
        </w:rPr>
        <w:t>Палаты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членом</w:t>
      </w:r>
      <w:r>
        <w:rPr>
          <w:spacing w:val="29"/>
          <w:lang w:val="ru-RU"/>
        </w:rPr>
        <w:t xml:space="preserve"> П</w:t>
      </w:r>
      <w:r>
        <w:rPr>
          <w:spacing w:val="-1"/>
          <w:lang w:val="ru-RU"/>
        </w:rPr>
        <w:t>алаты</w:t>
      </w:r>
      <w:r>
        <w:rPr>
          <w:spacing w:val="2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заверяется</w:t>
      </w:r>
      <w:r>
        <w:rPr>
          <w:spacing w:val="3"/>
          <w:lang w:val="ru-RU"/>
        </w:rPr>
        <w:t xml:space="preserve"> </w:t>
      </w:r>
      <w:r>
        <w:rPr>
          <w:spacing w:val="-1"/>
          <w:lang w:val="ru-RU"/>
        </w:rPr>
        <w:t>печатью</w:t>
      </w:r>
      <w:r>
        <w:rPr>
          <w:spacing w:val="37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21. Списки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наблюдателей,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 xml:space="preserve">назначенных Палатой, направляются не позднее чем за три дня до дня (первого дня) голосования (досрочного </w:t>
      </w:r>
      <w:r>
        <w:rPr>
          <w:spacing w:val="-1"/>
          <w:lang w:val="ru-RU"/>
        </w:rPr>
        <w:lastRenderedPageBreak/>
        <w:t xml:space="preserve">голосования) в соответствующую территориальную комиссию, а при назначении наблюдателей за проведением выборов в органы местного самоуправления - в соответствующую избирательную комиссию муниципального образования или иную предусмотренную законом комиссию, если иное не установлено </w:t>
      </w:r>
      <w:r>
        <w:rPr>
          <w:color w:val="000000"/>
          <w:lang w:val="ru-RU"/>
        </w:rPr>
        <w:t>законодательством Российской Федерации</w:t>
      </w:r>
      <w:r>
        <w:rPr>
          <w:spacing w:val="-2"/>
          <w:lang w:val="ru-RU"/>
        </w:rPr>
        <w:t>.</w:t>
      </w:r>
    </w:p>
    <w:p w:rsidR="008E525D" w:rsidRDefault="005670F4">
      <w:pPr>
        <w:pStyle w:val="af3"/>
        <w:tabs>
          <w:tab w:val="left" w:pos="1891"/>
        </w:tabs>
        <w:spacing w:line="360" w:lineRule="auto"/>
        <w:ind w:left="0" w:right="117" w:firstLine="851"/>
        <w:jc w:val="both"/>
        <w:rPr>
          <w:lang w:val="ru-RU"/>
        </w:rPr>
      </w:pPr>
      <w:r>
        <w:rPr>
          <w:spacing w:val="-1"/>
          <w:lang w:val="ru-RU"/>
        </w:rPr>
        <w:t>22. Направление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spacing w:val="-1"/>
          <w:lang w:val="ru-RU"/>
        </w:rPr>
        <w:t>представляется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наблюдателем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избирательную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комиссию,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53"/>
          <w:lang w:val="ru-RU"/>
        </w:rPr>
        <w:t xml:space="preserve"> </w:t>
      </w:r>
      <w:r>
        <w:rPr>
          <w:spacing w:val="-2"/>
          <w:lang w:val="ru-RU"/>
        </w:rPr>
        <w:t>которую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он</w:t>
      </w:r>
      <w:r>
        <w:rPr>
          <w:spacing w:val="52"/>
          <w:lang w:val="ru-RU"/>
        </w:rPr>
        <w:t xml:space="preserve"> </w:t>
      </w:r>
      <w:r>
        <w:rPr>
          <w:spacing w:val="-1"/>
          <w:lang w:val="ru-RU"/>
        </w:rPr>
        <w:t>назначен,</w:t>
      </w:r>
      <w:r>
        <w:rPr>
          <w:spacing w:val="53"/>
          <w:lang w:val="ru-RU"/>
        </w:rPr>
        <w:t xml:space="preserve"> </w:t>
      </w:r>
      <w:r>
        <w:rPr>
          <w:spacing w:val="-1"/>
          <w:lang w:val="ru-RU"/>
        </w:rPr>
        <w:t>непосредственно</w:t>
      </w:r>
      <w:r>
        <w:rPr>
          <w:spacing w:val="52"/>
          <w:lang w:val="ru-RU"/>
        </w:rPr>
        <w:t xml:space="preserve"> </w:t>
      </w:r>
      <w:r>
        <w:rPr>
          <w:spacing w:val="-2"/>
          <w:lang w:val="ru-RU"/>
        </w:rPr>
        <w:t>перед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началом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наблюдения,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2"/>
          <w:lang w:val="ru-RU"/>
        </w:rPr>
        <w:t xml:space="preserve"> </w:t>
      </w:r>
      <w:r>
        <w:rPr>
          <w:lang w:val="ru-RU"/>
        </w:rPr>
        <w:t>том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числе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участковую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комиссию</w:t>
      </w:r>
      <w:r>
        <w:rPr>
          <w:spacing w:val="53"/>
          <w:lang w:val="ru-RU"/>
        </w:rPr>
        <w:t xml:space="preserve"> </w:t>
      </w:r>
      <w:r>
        <w:rPr>
          <w:lang w:val="ru-RU"/>
        </w:rPr>
        <w:t>–</w:t>
      </w:r>
      <w:r>
        <w:rPr>
          <w:spacing w:val="44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47"/>
          <w:lang w:val="ru-RU"/>
        </w:rPr>
        <w:t xml:space="preserve"> </w:t>
      </w:r>
      <w:r>
        <w:rPr>
          <w:lang w:val="ru-RU"/>
        </w:rPr>
        <w:t>день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голосования,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11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8"/>
          <w:lang w:val="ru-RU"/>
        </w:rPr>
        <w:t xml:space="preserve"> </w:t>
      </w:r>
      <w:r>
        <w:rPr>
          <w:spacing w:val="-1"/>
          <w:lang w:val="ru-RU"/>
        </w:rPr>
        <w:t>дни,</w:t>
      </w:r>
      <w:r>
        <w:rPr>
          <w:spacing w:val="7"/>
          <w:lang w:val="ru-RU"/>
        </w:rPr>
        <w:t xml:space="preserve"> </w:t>
      </w:r>
      <w:r>
        <w:rPr>
          <w:lang w:val="ru-RU"/>
        </w:rPr>
        <w:t>ему</w:t>
      </w:r>
      <w:r>
        <w:rPr>
          <w:spacing w:val="7"/>
          <w:lang w:val="ru-RU"/>
        </w:rPr>
        <w:t xml:space="preserve"> </w:t>
      </w:r>
      <w:r>
        <w:rPr>
          <w:spacing w:val="-1"/>
          <w:lang w:val="ru-RU"/>
        </w:rPr>
        <w:t>предшествующие,</w:t>
      </w:r>
      <w:r>
        <w:rPr>
          <w:spacing w:val="10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39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осуществления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наблюдения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проведении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вне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помещения</w:t>
      </w:r>
      <w:r>
        <w:rPr>
          <w:spacing w:val="29"/>
          <w:lang w:val="ru-RU"/>
        </w:rPr>
        <w:t xml:space="preserve"> </w:t>
      </w:r>
      <w:r>
        <w:rPr>
          <w:spacing w:val="-1"/>
          <w:lang w:val="ru-RU"/>
        </w:rPr>
        <w:t>для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</w:t>
      </w:r>
      <w:r>
        <w:rPr>
          <w:spacing w:val="-3"/>
          <w:lang w:val="ru-RU"/>
        </w:rPr>
        <w:t xml:space="preserve"> </w:t>
      </w:r>
      <w:r>
        <w:rPr>
          <w:lang w:val="ru-RU"/>
        </w:rPr>
        <w:t xml:space="preserve">и </w:t>
      </w:r>
      <w:r>
        <w:rPr>
          <w:spacing w:val="-2"/>
          <w:lang w:val="ru-RU"/>
        </w:rPr>
        <w:t>голосования</w:t>
      </w:r>
      <w:r>
        <w:rPr>
          <w:lang w:val="ru-RU"/>
        </w:rPr>
        <w:t xml:space="preserve"> в</w:t>
      </w:r>
      <w:r>
        <w:rPr>
          <w:spacing w:val="-2"/>
          <w:lang w:val="ru-RU"/>
        </w:rPr>
        <w:t xml:space="preserve"> особом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порядке</w:t>
      </w:r>
      <w:r>
        <w:rPr>
          <w:spacing w:val="-3"/>
          <w:lang w:val="ru-RU"/>
        </w:rPr>
        <w:t xml:space="preserve"> </w:t>
      </w:r>
      <w:r>
        <w:rPr>
          <w:spacing w:val="-1"/>
          <w:lang w:val="ru-RU"/>
        </w:rPr>
        <w:t>до</w:t>
      </w:r>
      <w:r>
        <w:rPr>
          <w:spacing w:val="1"/>
          <w:lang w:val="ru-RU"/>
        </w:rPr>
        <w:t xml:space="preserve"> </w:t>
      </w:r>
      <w:r>
        <w:rPr>
          <w:spacing w:val="-1"/>
          <w:lang w:val="ru-RU"/>
        </w:rPr>
        <w:t>дня</w:t>
      </w:r>
      <w:r>
        <w:rPr>
          <w:lang w:val="ru-RU"/>
        </w:rPr>
        <w:t xml:space="preserve"> </w:t>
      </w:r>
      <w:r>
        <w:rPr>
          <w:spacing w:val="-1"/>
          <w:lang w:val="ru-RU"/>
        </w:rPr>
        <w:t>голосования.</w:t>
      </w:r>
    </w:p>
    <w:p w:rsidR="008E525D" w:rsidRDefault="005670F4">
      <w:pPr>
        <w:pStyle w:val="af3"/>
        <w:spacing w:line="360" w:lineRule="auto"/>
        <w:ind w:left="0" w:right="118" w:firstLine="851"/>
        <w:jc w:val="both"/>
        <w:rPr>
          <w:lang w:val="ru-RU"/>
        </w:rPr>
      </w:pPr>
      <w:r>
        <w:rPr>
          <w:spacing w:val="-1"/>
          <w:lang w:val="ru-RU"/>
        </w:rPr>
        <w:t>Направление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действительно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при</w:t>
      </w:r>
      <w:r>
        <w:rPr>
          <w:spacing w:val="13"/>
          <w:lang w:val="ru-RU"/>
        </w:rPr>
        <w:t xml:space="preserve"> </w:t>
      </w:r>
      <w:r>
        <w:rPr>
          <w:spacing w:val="-2"/>
          <w:lang w:val="ru-RU"/>
        </w:rPr>
        <w:t>предъявлении</w:t>
      </w:r>
      <w:r>
        <w:rPr>
          <w:spacing w:val="13"/>
          <w:lang w:val="ru-RU"/>
        </w:rPr>
        <w:t xml:space="preserve"> </w:t>
      </w:r>
      <w:r>
        <w:rPr>
          <w:spacing w:val="-1"/>
          <w:lang w:val="ru-RU"/>
        </w:rPr>
        <w:t>документа,</w:t>
      </w:r>
      <w:r>
        <w:rPr>
          <w:spacing w:val="49"/>
          <w:lang w:val="ru-RU"/>
        </w:rPr>
        <w:t xml:space="preserve"> </w:t>
      </w:r>
      <w:r>
        <w:rPr>
          <w:spacing w:val="-1"/>
          <w:lang w:val="ru-RU"/>
        </w:rPr>
        <w:t>удостоверяющего</w:t>
      </w:r>
      <w:r>
        <w:rPr>
          <w:spacing w:val="44"/>
          <w:lang w:val="ru-RU"/>
        </w:rPr>
        <w:t xml:space="preserve"> </w:t>
      </w:r>
      <w:r>
        <w:rPr>
          <w:spacing w:val="-1"/>
          <w:lang w:val="ru-RU"/>
        </w:rPr>
        <w:t>личность</w:t>
      </w:r>
      <w:r>
        <w:rPr>
          <w:spacing w:val="42"/>
          <w:lang w:val="ru-RU"/>
        </w:rPr>
        <w:t xml:space="preserve"> </w:t>
      </w:r>
      <w:r>
        <w:rPr>
          <w:spacing w:val="-1"/>
          <w:lang w:val="ru-RU"/>
        </w:rPr>
        <w:t>наблюдателя при</w:t>
      </w:r>
      <w:r w:rsidR="00D23783">
        <w:rPr>
          <w:spacing w:val="-1"/>
          <w:lang w:val="ru-RU"/>
        </w:rPr>
        <w:t xml:space="preserve"> условии включения наблюдателя в</w:t>
      </w:r>
      <w:r>
        <w:rPr>
          <w:spacing w:val="-1"/>
          <w:lang w:val="ru-RU"/>
        </w:rPr>
        <w:t xml:space="preserve"> список наблюдателей, представленный в соответствующую избирательную комиссию.</w:t>
      </w:r>
    </w:p>
    <w:p w:rsidR="008E525D" w:rsidRPr="00155C98" w:rsidRDefault="005670F4">
      <w:pPr>
        <w:pStyle w:val="af3"/>
        <w:numPr>
          <w:ilvl w:val="0"/>
          <w:numId w:val="5"/>
        </w:numPr>
        <w:tabs>
          <w:tab w:val="left" w:pos="1276"/>
        </w:tabs>
        <w:spacing w:line="360" w:lineRule="auto"/>
        <w:ind w:left="0" w:right="118" w:firstLine="851"/>
        <w:jc w:val="both"/>
        <w:rPr>
          <w:lang w:val="ru-RU"/>
        </w:rPr>
      </w:pPr>
      <w:r>
        <w:rPr>
          <w:lang w:val="ru-RU"/>
        </w:rPr>
        <w:t>В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случаях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нарушения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лицом,</w:t>
      </w:r>
      <w:r>
        <w:rPr>
          <w:spacing w:val="47"/>
          <w:lang w:val="ru-RU"/>
        </w:rPr>
        <w:t xml:space="preserve"> </w:t>
      </w:r>
      <w:r>
        <w:rPr>
          <w:spacing w:val="-1"/>
          <w:lang w:val="ru-RU"/>
        </w:rPr>
        <w:t>получившим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законодательства</w:t>
      </w:r>
      <w:r>
        <w:rPr>
          <w:spacing w:val="45"/>
          <w:lang w:val="ru-RU"/>
        </w:rPr>
        <w:t xml:space="preserve"> </w:t>
      </w:r>
      <w:r>
        <w:rPr>
          <w:spacing w:val="-1"/>
          <w:lang w:val="ru-RU"/>
        </w:rPr>
        <w:t>Российской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Федерации,</w:t>
      </w:r>
      <w:r>
        <w:rPr>
          <w:spacing w:val="51"/>
          <w:lang w:val="ru-RU"/>
        </w:rPr>
        <w:t xml:space="preserve"> </w:t>
      </w:r>
      <w:r>
        <w:rPr>
          <w:spacing w:val="-1"/>
          <w:lang w:val="ru-RU"/>
        </w:rPr>
        <w:t>Кодекса</w:t>
      </w:r>
      <w:r>
        <w:rPr>
          <w:spacing w:val="46"/>
          <w:lang w:val="ru-RU"/>
        </w:rPr>
        <w:t xml:space="preserve"> </w:t>
      </w:r>
      <w:r>
        <w:rPr>
          <w:spacing w:val="-1"/>
          <w:lang w:val="ru-RU"/>
        </w:rPr>
        <w:t>этики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наблюдателя,</w:t>
      </w:r>
      <w:r>
        <w:rPr>
          <w:spacing w:val="32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также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обнаружения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неизвестных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ранее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фактов</w:t>
      </w:r>
      <w:r>
        <w:rPr>
          <w:spacing w:val="3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обстоятельств,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препятствующих</w:t>
      </w:r>
      <w:r>
        <w:rPr>
          <w:spacing w:val="16"/>
          <w:lang w:val="ru-RU"/>
        </w:rPr>
        <w:t xml:space="preserve"> </w:t>
      </w:r>
      <w:r>
        <w:rPr>
          <w:spacing w:val="-1"/>
          <w:lang w:val="ru-RU"/>
        </w:rPr>
        <w:t>назначению</w:t>
      </w:r>
      <w:r>
        <w:rPr>
          <w:spacing w:val="11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лица</w:t>
      </w:r>
      <w:r>
        <w:rPr>
          <w:spacing w:val="15"/>
          <w:lang w:val="ru-RU"/>
        </w:rPr>
        <w:t xml:space="preserve"> </w:t>
      </w:r>
      <w:r>
        <w:rPr>
          <w:spacing w:val="-1"/>
          <w:lang w:val="ru-RU"/>
        </w:rPr>
        <w:t>наблюдателем,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направление</w:t>
      </w:r>
      <w:r>
        <w:rPr>
          <w:spacing w:val="25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может</w:t>
      </w:r>
      <w:r>
        <w:rPr>
          <w:spacing w:val="16"/>
          <w:lang w:val="ru-RU"/>
        </w:rPr>
        <w:t xml:space="preserve"> </w:t>
      </w:r>
      <w:r>
        <w:rPr>
          <w:lang w:val="ru-RU"/>
        </w:rPr>
        <w:t>быть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отозвано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у</w:t>
      </w:r>
      <w:r>
        <w:rPr>
          <w:spacing w:val="14"/>
          <w:lang w:val="ru-RU"/>
        </w:rPr>
        <w:t xml:space="preserve"> </w:t>
      </w:r>
      <w:r>
        <w:rPr>
          <w:spacing w:val="-1"/>
          <w:lang w:val="ru-RU"/>
        </w:rPr>
        <w:t>данного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лица,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а</w:t>
      </w:r>
      <w:r>
        <w:rPr>
          <w:spacing w:val="18"/>
          <w:lang w:val="ru-RU"/>
        </w:rPr>
        <w:t xml:space="preserve"> </w:t>
      </w:r>
      <w:r>
        <w:rPr>
          <w:lang w:val="ru-RU"/>
        </w:rPr>
        <w:t>его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полномочия</w:t>
      </w:r>
      <w:r>
        <w:rPr>
          <w:spacing w:val="19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качестве</w:t>
      </w:r>
      <w:r>
        <w:rPr>
          <w:spacing w:val="31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22"/>
          <w:lang w:val="ru-RU"/>
        </w:rPr>
        <w:t xml:space="preserve"> </w:t>
      </w:r>
      <w:r>
        <w:rPr>
          <w:lang w:val="ru-RU"/>
        </w:rPr>
        <w:t>в</w:t>
      </w:r>
      <w:r>
        <w:rPr>
          <w:spacing w:val="17"/>
          <w:lang w:val="ru-RU"/>
        </w:rPr>
        <w:t xml:space="preserve"> </w:t>
      </w:r>
      <w:r>
        <w:rPr>
          <w:spacing w:val="-1"/>
          <w:lang w:val="ru-RU"/>
        </w:rPr>
        <w:t>этом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случае</w:t>
      </w:r>
      <w:r>
        <w:rPr>
          <w:spacing w:val="21"/>
          <w:lang w:val="ru-RU"/>
        </w:rPr>
        <w:t xml:space="preserve"> </w:t>
      </w:r>
      <w:r>
        <w:rPr>
          <w:spacing w:val="-1"/>
          <w:lang w:val="ru-RU"/>
        </w:rPr>
        <w:t>прекращаются.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Решение</w:t>
      </w:r>
      <w:r>
        <w:rPr>
          <w:spacing w:val="18"/>
          <w:lang w:val="ru-RU"/>
        </w:rPr>
        <w:t xml:space="preserve"> </w:t>
      </w:r>
      <w:r>
        <w:rPr>
          <w:spacing w:val="-1"/>
          <w:lang w:val="ru-RU"/>
        </w:rPr>
        <w:t>об</w:t>
      </w:r>
      <w:r>
        <w:rPr>
          <w:spacing w:val="19"/>
          <w:lang w:val="ru-RU"/>
        </w:rPr>
        <w:t xml:space="preserve"> </w:t>
      </w:r>
      <w:r>
        <w:rPr>
          <w:spacing w:val="-1"/>
          <w:lang w:val="ru-RU"/>
        </w:rPr>
        <w:t>отзыве</w:t>
      </w:r>
      <w:r>
        <w:rPr>
          <w:spacing w:val="20"/>
          <w:lang w:val="ru-RU"/>
        </w:rPr>
        <w:t xml:space="preserve"> </w:t>
      </w:r>
      <w:r>
        <w:rPr>
          <w:spacing w:val="-1"/>
          <w:lang w:val="ru-RU"/>
        </w:rPr>
        <w:t>направления</w:t>
      </w:r>
      <w:r>
        <w:rPr>
          <w:spacing w:val="43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59"/>
          <w:lang w:val="ru-RU"/>
        </w:rPr>
        <w:t xml:space="preserve"> </w:t>
      </w:r>
      <w:r>
        <w:rPr>
          <w:lang w:val="ru-RU"/>
        </w:rPr>
        <w:t>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прекращении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полномочий</w:t>
      </w:r>
      <w:r>
        <w:rPr>
          <w:spacing w:val="59"/>
          <w:lang w:val="ru-RU"/>
        </w:rPr>
        <w:t xml:space="preserve"> </w:t>
      </w:r>
      <w:r>
        <w:rPr>
          <w:spacing w:val="-1"/>
          <w:lang w:val="ru-RU"/>
        </w:rPr>
        <w:t>наблюдателя</w:t>
      </w:r>
      <w:r>
        <w:rPr>
          <w:spacing w:val="60"/>
          <w:lang w:val="ru-RU"/>
        </w:rPr>
        <w:t xml:space="preserve"> </w:t>
      </w:r>
      <w:r>
        <w:rPr>
          <w:spacing w:val="-1"/>
          <w:lang w:val="ru-RU"/>
        </w:rPr>
        <w:t>принимается</w:t>
      </w:r>
      <w:r>
        <w:rPr>
          <w:spacing w:val="63"/>
          <w:lang w:val="ru-RU"/>
        </w:rPr>
        <w:t xml:space="preserve"> </w:t>
      </w:r>
      <w:r>
        <w:rPr>
          <w:spacing w:val="-1"/>
          <w:lang w:val="ru-RU"/>
        </w:rPr>
        <w:t>по</w:t>
      </w:r>
      <w:r>
        <w:rPr>
          <w:spacing w:val="41"/>
          <w:lang w:val="ru-RU"/>
        </w:rPr>
        <w:t xml:space="preserve"> </w:t>
      </w:r>
      <w:r>
        <w:rPr>
          <w:spacing w:val="-1"/>
          <w:lang w:val="ru-RU"/>
        </w:rPr>
        <w:t>представлению Штаба</w:t>
      </w:r>
      <w:r>
        <w:rPr>
          <w:spacing w:val="32"/>
          <w:lang w:val="ru-RU"/>
        </w:rPr>
        <w:t xml:space="preserve"> </w:t>
      </w:r>
      <w:r>
        <w:rPr>
          <w:spacing w:val="-1"/>
          <w:lang w:val="ru-RU"/>
        </w:rPr>
        <w:t>советом</w:t>
      </w:r>
      <w:r>
        <w:rPr>
          <w:spacing w:val="33"/>
          <w:lang w:val="ru-RU"/>
        </w:rPr>
        <w:t xml:space="preserve"> </w:t>
      </w:r>
      <w:r>
        <w:rPr>
          <w:spacing w:val="-1"/>
          <w:lang w:val="ru-RU"/>
        </w:rPr>
        <w:t>или</w:t>
      </w:r>
      <w:r>
        <w:rPr>
          <w:spacing w:val="34"/>
          <w:lang w:val="ru-RU"/>
        </w:rPr>
        <w:t xml:space="preserve"> </w:t>
      </w:r>
      <w:r>
        <w:rPr>
          <w:spacing w:val="-2"/>
          <w:lang w:val="ru-RU"/>
        </w:rPr>
        <w:t>председателем</w:t>
      </w:r>
      <w:r>
        <w:rPr>
          <w:spacing w:val="48"/>
          <w:lang w:val="ru-RU"/>
        </w:rPr>
        <w:t xml:space="preserve"> </w:t>
      </w:r>
      <w:r>
        <w:rPr>
          <w:spacing w:val="-1"/>
          <w:lang w:val="ru-RU"/>
        </w:rPr>
        <w:t>Палаты.</w:t>
      </w: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155C98" w:rsidRDefault="00155C98" w:rsidP="00155C98">
      <w:pPr>
        <w:pStyle w:val="af3"/>
        <w:tabs>
          <w:tab w:val="left" w:pos="1276"/>
        </w:tabs>
        <w:spacing w:line="360" w:lineRule="auto"/>
        <w:ind w:right="118"/>
        <w:jc w:val="both"/>
        <w:rPr>
          <w:spacing w:val="-1"/>
          <w:lang w:val="ru-RU"/>
        </w:rPr>
      </w:pPr>
    </w:p>
    <w:p w:rsidR="00467755" w:rsidRDefault="00467755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Приложение  № 1</w:t>
      </w:r>
    </w:p>
    <w:p w:rsidR="00155C98" w:rsidRPr="00155C98" w:rsidRDefault="00155C98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бланке)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2"/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Общественную палату</w:t>
      </w:r>
    </w:p>
    <w:p w:rsidR="00155C98" w:rsidRPr="00155C98" w:rsidRDefault="00155C98" w:rsidP="00155C98">
      <w:pPr>
        <w:ind w:left="5812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32"/>
          <w:szCs w:val="32"/>
          <w:lang w:val="ru-RU" w:eastAsia="ru-RU"/>
        </w:rPr>
        <w:t>Заявление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right="-2"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 xml:space="preserve"> </w:t>
      </w:r>
    </w:p>
    <w:p w:rsidR="00155C98" w:rsidRPr="00155C98" w:rsidRDefault="00155C98" w:rsidP="00155C98">
      <w:pPr>
        <w:ind w:right="-2"/>
        <w:jc w:val="both"/>
        <w:rPr>
          <w:rFonts w:ascii="Times New Roman" w:eastAsia="Times New Roman" w:hAnsi="Times New Roman"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решением_____________________________________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 иной некоммерческой организации,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О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softHyphen/>
        <w:t>___________________________от «___»_____________20__г., №__________  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предлагается(ются) кандидатура(ы) для назначения в качестве наблюдателя(ей)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наблюдателя(ей) в избирательные комиссии, расположенные на территории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(Приложение № 3).</w:t>
      </w:r>
    </w:p>
    <w:p w:rsidR="00155C98" w:rsidRDefault="00155C98" w:rsidP="00155C98">
      <w:pPr>
        <w:ind w:firstLine="709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Прилагаемые документы: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Решение руководящего органа,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 внесении в Общественную палату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предложения о назначении наблюдателя(ей) в избирательные комиссии, расположенные на территории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Копия устава общественного объединения, иной некоммерческой организации, заверенная руководителем организации, копия положения (иного документа), регулирующего деятельность общественной палаты (совета) муниципального образования; копия положения (иного документа), регулирующего деятельность иного объединения граждан Российской Федерации на ___ л.</w:t>
      </w:r>
    </w:p>
    <w:p w:rsid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в таблично-списочной форме о кандидатурах от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предлагаемых для назначения наблюдателями в избирательные комиссии,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расположенные на территории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(Приложение № 3 – форма сведений о кандидатурах) на ___ л.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eastAsiaTheme="minorEastAsia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Заявления о согласии выдвигаемых кандидатур быть наблюдателями,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 (Приложение № 4 – форма заявления)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на ___ л.</w:t>
      </w:r>
    </w:p>
    <w:p w:rsidR="00155C98" w:rsidRPr="00155C98" w:rsidRDefault="00155C98" w:rsidP="00155C98">
      <w:pPr>
        <w:widowControl/>
        <w:numPr>
          <w:ilvl w:val="0"/>
          <w:numId w:val="14"/>
        </w:numPr>
        <w:tabs>
          <w:tab w:val="left" w:pos="993"/>
        </w:tabs>
        <w:ind w:left="142" w:right="-2"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Копии страниц 2-3 и 4-5 паспорта гражданина Российской Федерации, а также иных страниц, содержащих актуальные сведения об адресе регистрации гражданина по месту жительства, или копия документа, заменяющего паспорт гражданина Российской Федерации и содержащего сведения об адресе регистрации гражданина по месту жительства (представляется на каждого представителя в соответствии с порядком нумерации сведений в Приложении № 3)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 ___ л.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Всего на ___ л.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 ________________________________________________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(полное наименование 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 является политической партией; религиозной организацией; общественным объединением, иной некоммерческой организацией, которой в соответствии с Федеральным законом от 25.07.2002 № 114-ФЗ «О противодействии экстремистской деятельности» (далее – Федеральный закон «О противодействии экстремистской деятельности») вынесено предупреждение в письменной форме о недопустимости осуществления экстремистской деятельности (в течение одного года со дня вынесения предупреждения, если оно не было признано судом незаконным); общественным объединением, иной некоммерческой организацией, деятельность которой приостановлена в соответствии с Федеральным законом «О противодействии экстремистской деятельности», если решение о приостановлении не было признано судом незаконным; иностранной организацией, международной организацией и международным общественным движением;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некоммерческой организацией, незарегистрированным общественным объединением, выполняющим функции иностранного агента, и иностранным средством массовой информации, выполняющим функции иностранного агента, российским юридическим лицом, информация о которых включена в реестр иностранных средств массовой информации, выполняющих функции иностранного агента; иностранной и международной неправительственной организацией, деятельность которой признана нежелательной на территории Российской Федерации в соответствии со статьей 3.1. Федерального закона от 28.12.2012 № 272-ФЗ «О мерах воздействия на лиц, причастных к нарушениям основополагающих прав и свобод человека, прав и свобод граждан Российской Федерации».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Руководитель    ____________________/____________________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                          (подпись)                         (инициалы, фамилия)</w:t>
      </w:r>
    </w:p>
    <w:p w:rsidR="00155C98" w:rsidRPr="00155C98" w:rsidRDefault="00155C98" w:rsidP="00155C98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м.п.</w:t>
      </w: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t xml:space="preserve"> «___»_____________20___г.</w:t>
      </w:r>
    </w:p>
    <w:p w:rsidR="00155C98" w:rsidRPr="00155C98" w:rsidRDefault="00D576B2" w:rsidP="00155C98">
      <w:pPr>
        <w:ind w:left="3969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П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риложение № 2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8"/>
          <w:szCs w:val="24"/>
          <w:lang w:val="ru-RU" w:eastAsia="ru-RU"/>
        </w:rPr>
      </w:pPr>
    </w:p>
    <w:p w:rsidR="00155C98" w:rsidRPr="00155C98" w:rsidRDefault="00155C98" w:rsidP="00155C98">
      <w:pPr>
        <w:spacing w:line="240" w:lineRule="exact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(Оформляется на бланке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eastAsia="ru-RU"/>
        </w:rPr>
        <w:footnoteReference w:id="3"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) </w:t>
      </w:r>
    </w:p>
    <w:p w:rsidR="00155C98" w:rsidRPr="00155C98" w:rsidRDefault="00155C98" w:rsidP="00155C98">
      <w:pPr>
        <w:jc w:val="right"/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ПРОТОКОЛ № 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заседания 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руководящего органа общественного объединения,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Город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 xml:space="preserve">_____________                                                          «____»______________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20__ г.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Присутствовали:                                          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1. 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="00155C98"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2. _______________________</w:t>
      </w:r>
    </w:p>
    <w:p w:rsidR="00155C98" w:rsidRPr="00155C98" w:rsidRDefault="00155C98" w:rsidP="00155C98">
      <w:pPr>
        <w:ind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</w:p>
    <w:p w:rsidR="00155C98" w:rsidRPr="00155C98" w:rsidRDefault="00155C98" w:rsidP="00723F82">
      <w:pPr>
        <w:ind w:firstLine="708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(Ф.И.О.)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3. ________________________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723F82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</w:t>
      </w:r>
      <w:r w:rsidR="00155C98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(Ф.И.О.)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 с п. ______ устава (положения, иного документа, регулирующего деятельность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(наименование руководящего органа общественного объединения, 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__________________________________________________________________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12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является правомочным.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>Повестка дня:</w:t>
      </w:r>
    </w:p>
    <w:p w:rsidR="00155C98" w:rsidRPr="00155C98" w:rsidRDefault="00155C98" w:rsidP="00155C98">
      <w:pPr>
        <w:jc w:val="center"/>
        <w:rPr>
          <w:rFonts w:ascii="Times New Roman" w:eastAsia="Times New Roman" w:hAnsi="Times New Roman"/>
          <w:b/>
          <w:color w:val="000000" w:themeColor="text1"/>
          <w:sz w:val="14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О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Слушали: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>_______________________________________________________________,</w:t>
      </w:r>
    </w:p>
    <w:p w:rsidR="00155C98" w:rsidRPr="00155C98" w:rsidRDefault="00155C98" w:rsidP="00155C98">
      <w:pPr>
        <w:ind w:left="708" w:firstLine="708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(указать Ф.И.О. и должность)</w:t>
      </w:r>
    </w:p>
    <w:p w:rsidR="00155C98" w:rsidRPr="00155C98" w:rsidRDefault="00155C98" w:rsidP="00D576B2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О внесении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>)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предложения о назначении наблюдателя(ей)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</w:p>
    <w:p w:rsidR="00155C98" w:rsidRPr="00D576B2" w:rsidRDefault="00155C98" w:rsidP="00155C98">
      <w:pPr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D576B2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Решили: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1.Внести в Общественную палату</w:t>
      </w:r>
      <w:r w:rsidR="00D576B2" w:rsidRP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u w:val="single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предложения о назначении наблюдателя(ей)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в количестве ____ кандидатур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.</w:t>
      </w:r>
    </w:p>
    <w:p w:rsidR="00155C98" w:rsidRPr="00155C98" w:rsidRDefault="00155C98" w:rsidP="00155C98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2.Представить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сведения о выдвигаемой(ых) кандидатуре(ах) для назначения наблюдателем(лями) в избирательные комиссии, расположенные на территории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D576B2">
        <w:rPr>
          <w:rFonts w:ascii="Times New Roman" w:hAnsi="Times New Roman"/>
          <w:b/>
          <w:i/>
          <w:color w:val="000000" w:themeColor="text1"/>
          <w:sz w:val="28"/>
          <w:szCs w:val="28"/>
          <w:lang w:val="ru-RU" w:eastAsia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по утвержденной форме.</w:t>
      </w:r>
    </w:p>
    <w:p w:rsidR="00155C98" w:rsidRPr="00155C98" w:rsidRDefault="00155C98" w:rsidP="00155C98">
      <w:pPr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3.Представить в Общественную палату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заявление(я) выдвигаемой(ых) кандидатуры(р) о согласии быть наблюдателем(ми) в избирательные комиссии, расположенные на территории </w:t>
      </w:r>
      <w:r w:rsidR="00D576B2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, об обязательстве соблюдать Кодекс этики общественного наблюдателя, об отсутствии ограничений для назначения наблюдателем, а также о согласии на обработку персональных данных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ind w:firstLine="567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Председатель заседания                    </w:t>
      </w: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_________________________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(Ф.И.О.)</w:t>
      </w:r>
    </w:p>
    <w:p w:rsidR="00155C98" w:rsidRPr="00155C98" w:rsidRDefault="00155C98" w:rsidP="00155C98">
      <w:pPr>
        <w:ind w:left="4956" w:firstLine="708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(подпись)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Секретарь заседания                                     </w:t>
      </w:r>
      <w:r w:rsidRPr="00155C98">
        <w:rPr>
          <w:rFonts w:ascii="Times New Roman" w:eastAsia="Times New Roman" w:hAnsi="Times New Roman"/>
          <w:color w:val="000000" w:themeColor="text1"/>
          <w:sz w:val="24"/>
          <w:szCs w:val="24"/>
          <w:lang w:val="ru-RU" w:eastAsia="ru-RU"/>
        </w:rPr>
        <w:t>______________________(Ф.И.О.)</w:t>
      </w:r>
    </w:p>
    <w:p w:rsidR="00155C98" w:rsidRPr="00E65C3A" w:rsidRDefault="00155C98" w:rsidP="00155C98">
      <w:pPr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                                     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(подпись)</w:t>
      </w: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 xml:space="preserve">                                                                                                 М.П.</w:t>
      </w:r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155C98" w:rsidRPr="00E65C3A" w:rsidSect="00155C98">
          <w:headerReference w:type="default" r:id="rId8"/>
          <w:pgSz w:w="11906" w:h="16838"/>
          <w:pgMar w:top="1134" w:right="680" w:bottom="851" w:left="1701" w:header="709" w:footer="709" w:gutter="0"/>
          <w:cols w:space="708"/>
          <w:docGrid w:linePitch="360"/>
        </w:sectPr>
      </w:pPr>
    </w:p>
    <w:p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E65C3A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Приложение № 3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="001A14E3">
        <w:rPr>
          <w:rFonts w:ascii="Times New Roman" w:eastAsia="Times New Roman" w:hAnsi="Times New Roman"/>
          <w:b/>
          <w:color w:val="000000" w:themeColor="text1"/>
          <w:sz w:val="28"/>
          <w:szCs w:val="28"/>
          <w:lang w:val="ru-RU" w:eastAsia="ru-RU"/>
        </w:rPr>
        <w:t xml:space="preserve"> 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885B66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 w:eastAsia="ru-RU"/>
              </w:rPr>
            </w:pP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кандидатуре(ах) общественного объединения, иной некоммерческой организации, предлагаемой(ых) для назначения наблюдателем(ми) в избирательные комиссии, расположенные на </w:t>
            </w:r>
            <w:r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территории </w:t>
            </w:r>
            <w:r w:rsidR="00D576B2" w:rsidRPr="00D576B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885B66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Число, месяц, год рождения</w:t>
            </w:r>
          </w:p>
        </w:tc>
        <w:tc>
          <w:tcPr>
            <w:tcW w:w="1701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 xml:space="preserve">Номер мобильного телефона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Субъект РФ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Иванов Иван Петрович</w:t>
            </w:r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Воронежское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региональное отделение ВОО</w:t>
            </w:r>
          </w:p>
        </w:tc>
        <w:tc>
          <w:tcPr>
            <w:tcW w:w="1559" w:type="dxa"/>
            <w:vAlign w:val="center"/>
          </w:tcPr>
          <w:p w:rsidR="00155C98" w:rsidRPr="00155C98" w:rsidRDefault="00155C98" w:rsidP="00D576B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выдан 01.01.2001 ОМВД России по г. </w:t>
            </w:r>
            <w:r w:rsidR="00D576B2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ул. Тверская,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@yandex.ru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D576B2" w:rsidRDefault="00D576B2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Воронежская область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Имеется</w:t>
            </w: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55C98">
            <w:pPr>
              <w:pStyle w:val="af6"/>
              <w:widowControl/>
              <w:numPr>
                <w:ilvl w:val="0"/>
                <w:numId w:val="12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155C98" w:rsidRPr="00E65C3A" w:rsidTr="001958D6"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…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55C98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:rsidR="001A14E3" w:rsidRPr="001A14E3" w:rsidRDefault="001A14E3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 № 4</w:t>
      </w:r>
    </w:p>
    <w:tbl>
      <w:tblPr>
        <w:tblW w:w="10031" w:type="dxa"/>
        <w:tblLook w:val="04A0"/>
      </w:tblPr>
      <w:tblGrid>
        <w:gridCol w:w="3369"/>
        <w:gridCol w:w="6662"/>
      </w:tblGrid>
      <w:tr w:rsidR="00155C98" w:rsidRPr="00885B66" w:rsidTr="001958D6">
        <w:tc>
          <w:tcPr>
            <w:tcW w:w="3369" w:type="dxa"/>
            <w:shd w:val="clear" w:color="auto" w:fill="auto"/>
          </w:tcPr>
          <w:p w:rsidR="00155C98" w:rsidRPr="00E65C3A" w:rsidRDefault="00155C98" w:rsidP="001958D6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155C98" w:rsidRPr="00885B66" w:rsidRDefault="00155C98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</w:pPr>
            <w:r w:rsidRPr="00885B66">
              <w:rPr>
                <w:rFonts w:ascii="Times New Roman" w:eastAsia="Times New Roman" w:hAnsi="Times New Roman"/>
                <w:color w:val="000000" w:themeColor="text1"/>
                <w:sz w:val="28"/>
                <w:szCs w:val="26"/>
                <w:lang w:val="ru-RU" w:eastAsia="ru-RU"/>
              </w:rPr>
              <w:t xml:space="preserve">В Общественную палату </w:t>
            </w:r>
          </w:p>
          <w:p w:rsidR="00155C98" w:rsidRPr="00885B66" w:rsidRDefault="00D576B2" w:rsidP="001958D6">
            <w:pPr>
              <w:ind w:left="1451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</w:tbl>
    <w:p w:rsidR="00155C98" w:rsidRPr="00885B66" w:rsidRDefault="00155C98" w:rsidP="00155C98">
      <w:pPr>
        <w:ind w:left="4500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</w:p>
    <w:p w:rsidR="00155C98" w:rsidRPr="00885B66" w:rsidRDefault="00155C98" w:rsidP="00155C98">
      <w:pPr>
        <w:jc w:val="center"/>
        <w:outlineLvl w:val="0"/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Заявление</w:t>
      </w:r>
      <w:r w:rsidR="00885B66">
        <w:rPr>
          <w:rFonts w:ascii="Times New Roman" w:eastAsia="Times New Roman" w:hAnsi="Times New Roman"/>
          <w:b/>
          <w:color w:val="000000" w:themeColor="text1"/>
          <w:sz w:val="28"/>
          <w:szCs w:val="26"/>
          <w:lang w:val="ru-RU" w:eastAsia="ru-RU"/>
        </w:rPr>
        <w:t>.</w:t>
      </w:r>
    </w:p>
    <w:p w:rsidR="00155C98" w:rsidRPr="00885B66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Я, _________________________________________________________,</w:t>
      </w:r>
    </w:p>
    <w:p w:rsidR="00155C98" w:rsidRPr="00885B66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885B66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 г.р., паспорт (или документ, заменяющий паспорт) серия 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(число, месяц, год рождения)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номер _________, выдан ________ г. _______________________________</w:t>
      </w:r>
    </w:p>
    <w:p w:rsidR="00155C98" w:rsidRPr="00155C98" w:rsidRDefault="00155C98" w:rsidP="00155C98">
      <w:pPr>
        <w:ind w:left="2123" w:firstLine="709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 xml:space="preserve">        (дата выдачи)                                    (кем выдан)      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_______________________________________, код подразделения _______,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зарегистрированный(ая) по адресу: _________________________________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</w:t>
      </w:r>
    </w:p>
    <w:p w:rsidR="00155C98" w:rsidRPr="00155C98" w:rsidRDefault="00155C98" w:rsidP="00155C98">
      <w:pPr>
        <w:tabs>
          <w:tab w:val="left" w:pos="1134"/>
        </w:tabs>
        <w:jc w:val="center"/>
        <w:rPr>
          <w:rFonts w:ascii="Times New Roman" w:eastAsia="Times New Roman" w:hAnsi="Times New Roman"/>
          <w:color w:val="000000" w:themeColor="text1"/>
          <w:sz w:val="24"/>
          <w:szCs w:val="26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0"/>
          <w:lang w:val="ru-RU"/>
        </w:rPr>
        <w:t>(наименование субъекта РФ, района, города, иного населенного пункта, улицы, номер дома и квартиры)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 xml:space="preserve">выражаю свое согласие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быть наблюдателем в избирательной комиссии</w:t>
      </w: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прошу рассмотреть вопрос о моем назначении наблюдателем.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подтверждаю, что обязуюсь соблюдать положения Кодекса этики общественного наблюдателя.</w:t>
      </w:r>
    </w:p>
    <w:p w:rsidR="00155C98" w:rsidRPr="001D5003" w:rsidRDefault="00155C98" w:rsidP="001D5003">
      <w:pPr>
        <w:ind w:right="113"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D500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Я уведомляю, что </w:t>
      </w:r>
      <w:r w:rsidRPr="001D500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у меня отсутствуют ограничения, предусмотренные Положением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</w:t>
      </w:r>
      <w:r w:rsidR="001D5003" w:rsidRPr="001D5003">
        <w:rPr>
          <w:rFonts w:ascii="Times New Roman" w:hAnsi="Times New Roman"/>
          <w:sz w:val="28"/>
          <w:szCs w:val="28"/>
        </w:rPr>
        <w:t>o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порядке приёма заявлений и назначения</w:t>
      </w:r>
      <w:r w:rsidR="001D5003" w:rsidRPr="001D500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наблюдателей</w:t>
      </w:r>
      <w:r w:rsidR="001D5003" w:rsidRPr="001D500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от </w:t>
      </w:r>
      <w:r w:rsid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Общественной палаты Воронежской области за голосованием на выборах в Единый день голосования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19</w:t>
      </w:r>
      <w:r w:rsidR="001D5003" w:rsidRPr="001D5003">
        <w:rPr>
          <w:rFonts w:ascii="Times New Roman" w:hAnsi="Times New Roman"/>
          <w:i/>
          <w:iCs/>
          <w:spacing w:val="-1"/>
          <w:sz w:val="28"/>
          <w:szCs w:val="28"/>
          <w:lang w:val="ru-RU"/>
        </w:rPr>
        <w:t xml:space="preserve"> </w:t>
      </w:r>
      <w:r w:rsidR="001D5003" w:rsidRPr="001D5003">
        <w:rPr>
          <w:rFonts w:ascii="Times New Roman" w:hAnsi="Times New Roman"/>
          <w:spacing w:val="-1"/>
          <w:sz w:val="28"/>
          <w:szCs w:val="28"/>
          <w:lang w:val="ru-RU"/>
        </w:rPr>
        <w:t>сентября 2021 года на территории Воронежской области</w:t>
      </w:r>
      <w:r w:rsidR="001D500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D5003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и подтверждаю, что: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я являюсь совершеннолетним гражданином Российской Федерации;</w:t>
      </w:r>
    </w:p>
    <w:p w:rsidR="00155C98" w:rsidRPr="00155C98" w:rsidRDefault="00155C98" w:rsidP="00155C9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я не являюсь выборным должностным лицом, депутатом,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Федерации), главой местной администрации, лицом, находящимся в непосредственном подчинении этих должностных лиц, судьей, прокурором, членом избирательной комиссии с правом решающего голоса, за исключением членов избирательных комиссий, полномочия которых были приостановлены в соответствии с пунктом 7 статьи 29 Федерального закона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/>
        </w:rPr>
        <w:t>от 12.06.2002 № 67-ФЗ «Об основных гарантиях избирательных прав и права на участие в референдуме граждан Российской Федерации», иностранным гражданином, лицом без гражданства;</w:t>
      </w:r>
    </w:p>
    <w:p w:rsidR="00155C98" w:rsidRPr="00155C98" w:rsidRDefault="00155C98" w:rsidP="00155C98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я не являюсь гражданином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Российской Федерации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, признанным судом недееспособным или содержащимся в местах лишения свободы по приговору суда. 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«____» _____________20___ г.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  <w:t xml:space="preserve">_____________ </w:t>
      </w:r>
      <w:r w:rsidR="00467755"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(подпись)</w:t>
      </w:r>
    </w:p>
    <w:p w:rsidR="00155C98" w:rsidRPr="00155C98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lastRenderedPageBreak/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ab/>
      </w:r>
    </w:p>
    <w:p w:rsidR="00155C98" w:rsidRPr="00155C98" w:rsidRDefault="00155C98" w:rsidP="00155C98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6"/>
          <w:lang w:val="ru-RU" w:eastAsia="ru-RU"/>
        </w:rPr>
        <w:t>Кроме того, я, ________________________________________________,</w:t>
      </w:r>
    </w:p>
    <w:p w:rsidR="00155C98" w:rsidRPr="00155C98" w:rsidRDefault="00155C98" w:rsidP="00155C98">
      <w:pPr>
        <w:ind w:firstLine="709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(Фамилия, имя, отчество)</w:t>
      </w:r>
    </w:p>
    <w:p w:rsidR="00155C98" w:rsidRPr="00155C98" w:rsidRDefault="00155C98" w:rsidP="00B95EB5">
      <w:pPr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в соответствии со статьей 9 Федерального закона от 27 июля 2006 года № 152-ФЗ «О персональных данных» даю согласие Общественной палате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и </w:t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КУ ВО «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Аппарат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области»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 данных» в целях реализации полномочий Общественной палаты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по назначению наблюдателей </w:t>
      </w:r>
      <w:r w:rsidRPr="00155C98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 избирательные комиссии, расположенные на территории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Воронежской области. 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Настоящее согласие действует со дня его подписания и до дня отзыва в письменной форме.</w:t>
      </w:r>
    </w:p>
    <w:p w:rsidR="00155C98" w:rsidRPr="00155C98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E65C3A" w:rsidRDefault="00155C98" w:rsidP="00155C98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«____» _____________20___ г.</w:t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_____________ 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B95EB5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                </w:t>
      </w:r>
      <w:r w:rsidRPr="00E65C3A"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  <w:t>(подпись)</w:t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0"/>
          <w:szCs w:val="20"/>
          <w:lang w:eastAsia="ru-RU"/>
        </w:rPr>
      </w:pPr>
    </w:p>
    <w:p w:rsidR="00155C98" w:rsidRPr="00E65C3A" w:rsidRDefault="00155C98" w:rsidP="00155C98">
      <w:pPr>
        <w:ind w:firstLine="54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  <w:lang w:eastAsia="ru-RU"/>
        </w:rPr>
        <w:br w:type="page"/>
      </w:r>
    </w:p>
    <w:p w:rsidR="00155C98" w:rsidRPr="00E65C3A" w:rsidRDefault="00155C98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eastAsia="ru-RU"/>
        </w:rPr>
        <w:sectPr w:rsidR="00155C98" w:rsidRPr="00E65C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5C98" w:rsidRPr="001A14E3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</w:pPr>
      <w:r w:rsidRPr="00E65C3A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5</w:t>
      </w:r>
      <w:r w:rsidR="001A14E3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ru-RU"/>
        </w:rPr>
        <w:t>*</w:t>
      </w:r>
    </w:p>
    <w:tbl>
      <w:tblPr>
        <w:tblStyle w:val="aa"/>
        <w:tblW w:w="16018" w:type="dxa"/>
        <w:tblInd w:w="-601" w:type="dxa"/>
        <w:tblLayout w:type="fixed"/>
        <w:tblLook w:val="04A0"/>
      </w:tblPr>
      <w:tblGrid>
        <w:gridCol w:w="466"/>
        <w:gridCol w:w="1236"/>
        <w:gridCol w:w="1134"/>
        <w:gridCol w:w="1701"/>
        <w:gridCol w:w="1559"/>
        <w:gridCol w:w="1559"/>
        <w:gridCol w:w="1276"/>
        <w:gridCol w:w="1276"/>
        <w:gridCol w:w="1134"/>
        <w:gridCol w:w="1275"/>
        <w:gridCol w:w="1985"/>
        <w:gridCol w:w="1417"/>
      </w:tblGrid>
      <w:tr w:rsidR="00155C98" w:rsidRPr="00885B66" w:rsidTr="001958D6">
        <w:tc>
          <w:tcPr>
            <w:tcW w:w="16018" w:type="dxa"/>
            <w:gridSpan w:val="12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>Сведения</w:t>
            </w:r>
            <w:r w:rsid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155C98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/>
              </w:rPr>
              <w:t xml:space="preserve">о гражданине Российской Федерации для назначения наблюдателем в избирательную комиссию, расположенную на территории </w:t>
            </w:r>
            <w:r w:rsidR="00B95EB5" w:rsidRPr="00B95EB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ru-RU" w:eastAsia="ru-RU"/>
              </w:rPr>
              <w:t>Воронежской области</w:t>
            </w:r>
          </w:p>
        </w:tc>
      </w:tr>
      <w:tr w:rsidR="00155C98" w:rsidRPr="00E65C3A" w:rsidTr="001958D6">
        <w:trPr>
          <w:trHeight w:val="85"/>
        </w:trPr>
        <w:tc>
          <w:tcPr>
            <w:tcW w:w="466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Б</w:t>
            </w:r>
          </w:p>
        </w:tc>
        <w:tc>
          <w:tcPr>
            <w:tcW w:w="1701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В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Г</w:t>
            </w:r>
          </w:p>
        </w:tc>
        <w:tc>
          <w:tcPr>
            <w:tcW w:w="1559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Д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Е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Ж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З</w:t>
            </w:r>
          </w:p>
        </w:tc>
        <w:tc>
          <w:tcPr>
            <w:tcW w:w="127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И</w:t>
            </w:r>
          </w:p>
        </w:tc>
        <w:tc>
          <w:tcPr>
            <w:tcW w:w="1985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К</w:t>
            </w:r>
          </w:p>
        </w:tc>
        <w:tc>
          <w:tcPr>
            <w:tcW w:w="1417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E65C3A">
              <w:rPr>
                <w:rFonts w:ascii="Times New Roman" w:hAnsi="Times New Roman"/>
                <w:b/>
                <w:color w:val="000000" w:themeColor="text1"/>
              </w:rPr>
              <w:t>Л</w:t>
            </w:r>
          </w:p>
        </w:tc>
      </w:tr>
      <w:tr w:rsidR="00155C98" w:rsidRPr="00885B66" w:rsidTr="001958D6">
        <w:trPr>
          <w:trHeight w:val="3036"/>
        </w:trPr>
        <w:tc>
          <w:tcPr>
            <w:tcW w:w="46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№</w:t>
            </w:r>
          </w:p>
        </w:tc>
        <w:tc>
          <w:tcPr>
            <w:tcW w:w="123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ФИО</w:t>
            </w:r>
          </w:p>
        </w:tc>
        <w:tc>
          <w:tcPr>
            <w:tcW w:w="1134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Число, месяц, год рождения</w:t>
            </w:r>
          </w:p>
        </w:tc>
        <w:tc>
          <w:tcPr>
            <w:tcW w:w="1701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Наименование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Данные паспорта или иного документа, удостоверяющего личность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(серия, номер, кем и когда выдан, код подразделения)</w:t>
            </w:r>
          </w:p>
        </w:tc>
        <w:tc>
          <w:tcPr>
            <w:tcW w:w="1559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Адрес регистрации гражданина по месту жительства</w:t>
            </w: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 xml:space="preserve">(наименование субъекта Российской Федерации, района, города, </w:t>
            </w:r>
          </w:p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i/>
                <w:color w:val="000000" w:themeColor="text1"/>
                <w:lang w:val="ru-RU"/>
              </w:rPr>
              <w:t>иного населенного пункта, улицы, номер дома и квартиры)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Адрес электрон</w:t>
            </w:r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r w:rsidRPr="00E65C3A">
              <w:rPr>
                <w:rFonts w:ascii="Times New Roman" w:hAnsi="Times New Roman"/>
                <w:color w:val="000000" w:themeColor="text1"/>
              </w:rPr>
              <w:t>ной почты</w:t>
            </w:r>
          </w:p>
        </w:tc>
        <w:tc>
          <w:tcPr>
            <w:tcW w:w="1276" w:type="dxa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Номер мобильно</w:t>
            </w:r>
            <w:r w:rsidR="00230771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  <w:r w:rsidRPr="00E65C3A">
              <w:rPr>
                <w:rFonts w:ascii="Times New Roman" w:hAnsi="Times New Roman"/>
                <w:color w:val="000000" w:themeColor="text1"/>
              </w:rPr>
              <w:t xml:space="preserve">го телефона 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i/>
                <w:color w:val="000000" w:themeColor="text1"/>
              </w:rPr>
            </w:pPr>
          </w:p>
        </w:tc>
        <w:tc>
          <w:tcPr>
            <w:tcW w:w="1134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Субъект РФ для назначения наблюдателем</w:t>
            </w:r>
          </w:p>
        </w:tc>
        <w:tc>
          <w:tcPr>
            <w:tcW w:w="127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Избирательная комиссия, рекомендуемая для назначения наблюдателем </w:t>
            </w:r>
          </w:p>
        </w:tc>
        <w:tc>
          <w:tcPr>
            <w:tcW w:w="1985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быть наблюдателем, об обязательстве соблюдать Кодекс этики общественного наблюдателя, об отсутствии ограничений, для назначения наблюдателем</w:t>
            </w:r>
          </w:p>
        </w:tc>
        <w:tc>
          <w:tcPr>
            <w:tcW w:w="1417" w:type="dxa"/>
          </w:tcPr>
          <w:p w:rsidR="00155C98" w:rsidRPr="00155C98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Уведомление о наличии согласия на обработку персональных данных</w:t>
            </w:r>
          </w:p>
        </w:tc>
      </w:tr>
      <w:tr w:rsidR="00155C98" w:rsidRPr="00E65C3A" w:rsidTr="001958D6">
        <w:trPr>
          <w:trHeight w:val="512"/>
        </w:trPr>
        <w:tc>
          <w:tcPr>
            <w:tcW w:w="466" w:type="dxa"/>
          </w:tcPr>
          <w:p w:rsidR="00155C98" w:rsidRPr="00155C98" w:rsidRDefault="00155C98" w:rsidP="00155C98">
            <w:pPr>
              <w:pStyle w:val="af6"/>
              <w:widowControl/>
              <w:numPr>
                <w:ilvl w:val="0"/>
                <w:numId w:val="13"/>
              </w:numPr>
              <w:tabs>
                <w:tab w:val="left" w:pos="1134"/>
              </w:tabs>
              <w:ind w:left="0" w:firstLine="0"/>
              <w:contextualSpacing/>
              <w:jc w:val="both"/>
              <w:rPr>
                <w:rFonts w:ascii="Times New Roman" w:hAnsi="Times New Roman"/>
                <w:color w:val="000000" w:themeColor="text1"/>
                <w:lang w:val="ru-RU"/>
              </w:rPr>
            </w:pPr>
          </w:p>
        </w:tc>
        <w:tc>
          <w:tcPr>
            <w:tcW w:w="123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Иванов Иван Петрович</w:t>
            </w:r>
          </w:p>
        </w:tc>
        <w:tc>
          <w:tcPr>
            <w:tcW w:w="1134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01.01.1991</w:t>
            </w:r>
          </w:p>
        </w:tc>
        <w:tc>
          <w:tcPr>
            <w:tcW w:w="1701" w:type="dxa"/>
            <w:vAlign w:val="center"/>
          </w:tcPr>
          <w:p w:rsidR="006F6573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Самовыдвиже</w:t>
            </w:r>
            <w:r w:rsidR="006F6573">
              <w:rPr>
                <w:rFonts w:ascii="Times New Roman" w:hAnsi="Times New Roman"/>
                <w:color w:val="000000" w:themeColor="text1"/>
                <w:lang w:val="ru-RU"/>
              </w:rPr>
              <w:t>-</w:t>
            </w:r>
          </w:p>
          <w:p w:rsidR="00155C98" w:rsidRPr="00E65C3A" w:rsidRDefault="0046775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нец</w:t>
            </w:r>
          </w:p>
        </w:tc>
        <w:tc>
          <w:tcPr>
            <w:tcW w:w="1559" w:type="dxa"/>
            <w:vAlign w:val="center"/>
          </w:tcPr>
          <w:p w:rsidR="00155C98" w:rsidRPr="00155C98" w:rsidRDefault="00155C98" w:rsidP="00B95EB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 xml:space="preserve">0001 123456, выдан 01.01.2001 ОМВД России по г. </w:t>
            </w:r>
            <w:r w:rsidR="00B95EB5">
              <w:rPr>
                <w:rFonts w:ascii="Times New Roman" w:hAnsi="Times New Roman"/>
                <w:color w:val="000000" w:themeColor="text1"/>
                <w:lang w:val="ru-RU"/>
              </w:rPr>
              <w:t>Воронежу</w:t>
            </w:r>
            <w:r w:rsidRPr="00155C98">
              <w:rPr>
                <w:rFonts w:ascii="Times New Roman" w:hAnsi="Times New Roman"/>
                <w:color w:val="000000" w:themeColor="text1"/>
                <w:lang w:val="ru-RU"/>
              </w:rPr>
              <w:t>, 001-001</w:t>
            </w:r>
          </w:p>
        </w:tc>
        <w:tc>
          <w:tcPr>
            <w:tcW w:w="1559" w:type="dxa"/>
            <w:vAlign w:val="center"/>
          </w:tcPr>
          <w:p w:rsidR="00155C98" w:rsidRPr="00155C98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Воронеж</w:t>
            </w:r>
            <w:r w:rsidR="00155C98" w:rsidRPr="00155C98">
              <w:rPr>
                <w:rFonts w:ascii="Times New Roman" w:hAnsi="Times New Roman"/>
                <w:color w:val="000000" w:themeColor="text1"/>
                <w:lang w:val="ru-RU"/>
              </w:rPr>
              <w:t>, ул. Тверская, д.1, кв.1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ivanovip001</w:t>
            </w:r>
          </w:p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@yandex.ru</w:t>
            </w:r>
          </w:p>
        </w:tc>
        <w:tc>
          <w:tcPr>
            <w:tcW w:w="1276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+79880123456</w:t>
            </w:r>
          </w:p>
        </w:tc>
        <w:tc>
          <w:tcPr>
            <w:tcW w:w="1134" w:type="dxa"/>
            <w:vAlign w:val="center"/>
          </w:tcPr>
          <w:p w:rsidR="00155C98" w:rsidRPr="00B95EB5" w:rsidRDefault="00B95EB5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B95EB5">
              <w:rPr>
                <w:rFonts w:ascii="Times New Roman" w:hAnsi="Times New Roman"/>
                <w:color w:val="000000" w:themeColor="text1"/>
                <w:lang w:val="ru-RU" w:eastAsia="ru-RU"/>
              </w:rPr>
              <w:t>Воронежской области</w:t>
            </w:r>
          </w:p>
        </w:tc>
        <w:tc>
          <w:tcPr>
            <w:tcW w:w="127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001</w:t>
            </w:r>
          </w:p>
        </w:tc>
        <w:tc>
          <w:tcPr>
            <w:tcW w:w="1985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</w:p>
        </w:tc>
        <w:tc>
          <w:tcPr>
            <w:tcW w:w="1417" w:type="dxa"/>
            <w:vAlign w:val="center"/>
          </w:tcPr>
          <w:p w:rsidR="00155C98" w:rsidRPr="00E65C3A" w:rsidRDefault="00155C98" w:rsidP="001958D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color w:val="000000" w:themeColor="text1"/>
              </w:rPr>
            </w:pPr>
            <w:r w:rsidRPr="00E65C3A">
              <w:rPr>
                <w:rFonts w:ascii="Times New Roman" w:hAnsi="Times New Roman"/>
                <w:color w:val="000000" w:themeColor="text1"/>
              </w:rPr>
              <w:t>Подпись</w:t>
            </w:r>
          </w:p>
        </w:tc>
      </w:tr>
    </w:tbl>
    <w:p w:rsidR="00155C98" w:rsidRPr="00E65C3A" w:rsidRDefault="00155C98" w:rsidP="00155C98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A14E3" w:rsidRPr="001A14E3" w:rsidRDefault="001A14E3" w:rsidP="001A14E3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vertAlign w:val="superscript"/>
          <w:lang w:val="ru-RU" w:eastAsia="ru-RU"/>
        </w:rPr>
        <w:t>*</w:t>
      </w:r>
      <w:r w:rsidRPr="001A14E3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Сведения предоставляются в формате </w:t>
      </w:r>
      <w:r w:rsidRPr="001A14E3">
        <w:rPr>
          <w:rFonts w:ascii="Times New Roman" w:hAnsi="Times New Roman"/>
          <w:sz w:val="28"/>
          <w:szCs w:val="28"/>
        </w:rPr>
        <w:t>Excel</w:t>
      </w:r>
      <w:r w:rsidRPr="001A14E3">
        <w:rPr>
          <w:rFonts w:ascii="Times New Roman" w:hAnsi="Times New Roman"/>
          <w:sz w:val="28"/>
          <w:szCs w:val="28"/>
          <w:lang w:val="ru-RU"/>
        </w:rPr>
        <w:t>.</w:t>
      </w:r>
    </w:p>
    <w:p w:rsidR="001A14E3" w:rsidRPr="001A14E3" w:rsidRDefault="001A14E3" w:rsidP="00155C98">
      <w:pPr>
        <w:ind w:firstLine="540"/>
        <w:rPr>
          <w:rFonts w:ascii="Times New Roman" w:eastAsia="Times New Roman" w:hAnsi="Times New Roman"/>
          <w:color w:val="000000" w:themeColor="text1"/>
          <w:sz w:val="28"/>
          <w:szCs w:val="20"/>
          <w:lang w:val="ru-RU" w:eastAsia="ru-RU"/>
        </w:rPr>
        <w:sectPr w:rsidR="001A14E3" w:rsidRPr="001A14E3" w:rsidSect="000642B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55C98" w:rsidRPr="00E65C3A" w:rsidRDefault="00155C98" w:rsidP="00155C98">
      <w:pPr>
        <w:tabs>
          <w:tab w:val="left" w:pos="1134"/>
        </w:tabs>
        <w:spacing w:line="360" w:lineRule="auto"/>
        <w:jc w:val="right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Приложение № 6</w:t>
      </w:r>
    </w:p>
    <w:p w:rsidR="00155C98" w:rsidRPr="00E65C3A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color w:val="000000" w:themeColor="text1"/>
          <w:sz w:val="12"/>
          <w:szCs w:val="32"/>
          <w:lang w:eastAsia="ru-RU"/>
        </w:rPr>
      </w:pPr>
    </w:p>
    <w:tbl>
      <w:tblPr>
        <w:tblW w:w="0" w:type="auto"/>
        <w:tblLook w:val="04A0"/>
      </w:tblPr>
      <w:tblGrid>
        <w:gridCol w:w="4521"/>
        <w:gridCol w:w="5616"/>
      </w:tblGrid>
      <w:tr w:rsidR="00155C98" w:rsidRPr="00885B66" w:rsidTr="001958D6">
        <w:tc>
          <w:tcPr>
            <w:tcW w:w="4785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</w:tcPr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>В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23"/>
                <w:szCs w:val="23"/>
                <w:lang w:val="ru-RU" w:eastAsia="ru-RU"/>
              </w:rPr>
              <w:t xml:space="preserve">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(наименование избирательной комиссии,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____________________________________________________________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 xml:space="preserve"> для участковой избирательной комиссии – 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</w:pP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t>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также номер избирательного участка, с указанием субъекта ____________________________________________________________</w:t>
            </w:r>
            <w:r w:rsidRPr="00155C9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val="ru-RU" w:eastAsia="ru-RU"/>
              </w:rPr>
              <w:br/>
              <w:t>Российской Федерации)</w:t>
            </w:r>
          </w:p>
          <w:p w:rsidR="00155C98" w:rsidRPr="00155C98" w:rsidRDefault="00155C98" w:rsidP="001958D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 w:themeColor="text1"/>
                <w:sz w:val="18"/>
                <w:szCs w:val="32"/>
                <w:lang w:val="ru-RU" w:eastAsia="ru-RU"/>
              </w:rPr>
            </w:pPr>
          </w:p>
        </w:tc>
      </w:tr>
    </w:tbl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"/>
          <w:szCs w:val="32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ru-RU" w:eastAsia="ru-RU"/>
        </w:rPr>
        <w:t>НАПРАВЛЕНИЕ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20"/>
          <w:szCs w:val="28"/>
          <w:lang w:val="ru-RU" w:eastAsia="ru-RU"/>
        </w:rPr>
      </w:pPr>
    </w:p>
    <w:p w:rsidR="00E300C5" w:rsidRDefault="00E300C5" w:rsidP="00155C9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соответствии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  <w:shd w:val="clear" w:color="FFFFFF" w:fill="FFFFFF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Законом Воронежской области от 05 июня 2015 г. № 103-ОЗ «О регулировании отдельных вопросов осуществления общественного контроля в Воронежской области» </w:t>
      </w:r>
      <w:r w:rsidR="00155C98" w:rsidRPr="00155C98">
        <w:rPr>
          <w:rFonts w:ascii="Times New Roman" w:eastAsia="Times New Roman" w:hAnsi="Times New Roman"/>
          <w:bCs/>
          <w:color w:val="000000" w:themeColor="text1"/>
          <w:kern w:val="36"/>
          <w:sz w:val="28"/>
          <w:szCs w:val="28"/>
          <w:lang w:val="ru-RU" w:eastAsia="ru-RU"/>
        </w:rPr>
        <w:t xml:space="preserve">Общественная палата </w:t>
      </w:r>
      <w:r w:rsidR="00B95EB5"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>Воронежской области</w:t>
      </w:r>
      <w:r>
        <w:rPr>
          <w:rFonts w:ascii="Times New Roman" w:hAnsi="Times New Roman"/>
          <w:color w:val="000000" w:themeColor="text1"/>
          <w:sz w:val="28"/>
          <w:szCs w:val="28"/>
          <w:lang w:val="ru-RU" w:eastAsia="ru-RU"/>
        </w:rPr>
        <w:t xml:space="preserve"> направляет наблюдателем в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br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(наименование избирательной комиссии,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для участковой избирательной комиссии – также номер избирательного участка,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>_________________________________________________________________________________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с указанием субъекта Российской Федерации)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___________________________________________________________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  <w:t>______________ г.р.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(фамилия, имя, отчество)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ab/>
        <w:t>(число, месяц, год рождения)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проживающего(ую) по адресу: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(наименование субъекта Российской Федерации, района</w:t>
      </w:r>
      <w:r w:rsidRPr="00155C98"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val="ru-RU" w:eastAsia="ru-RU"/>
        </w:rPr>
        <w:t xml:space="preserve">, </w:t>
      </w: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города, 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0"/>
          <w:szCs w:val="20"/>
          <w:lang w:val="ru-RU" w:eastAsia="ru-RU"/>
        </w:rPr>
        <w:t>____________________________________________________________________________________________,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>иного населенного пункта, улицы, номер дома и квартиры)</w:t>
      </w:r>
    </w:p>
    <w:p w:rsidR="00155C98" w:rsidRPr="00155C98" w:rsidRDefault="00155C98" w:rsidP="00155C98">
      <w:pPr>
        <w:autoSpaceDE w:val="0"/>
        <w:autoSpaceDN w:val="0"/>
        <w:adjustRightInd w:val="0"/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 xml:space="preserve">контактный телефон: </w:t>
      </w:r>
      <w:r w:rsidRPr="00155C98">
        <w:rPr>
          <w:rFonts w:ascii="Times New Roman" w:eastAsia="Times New Roman" w:hAnsi="Times New Roman"/>
          <w:color w:val="000000" w:themeColor="text1"/>
          <w:sz w:val="23"/>
          <w:szCs w:val="23"/>
          <w:lang w:val="ru-RU" w:eastAsia="ru-RU"/>
        </w:rPr>
        <w:t xml:space="preserve">__________________________________________________________ </w:t>
      </w:r>
    </w:p>
    <w:p w:rsidR="00155C98" w:rsidRPr="00155C98" w:rsidRDefault="00155C98" w:rsidP="00155C9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18"/>
          <w:szCs w:val="18"/>
          <w:lang w:val="ru-RU" w:eastAsia="ru-RU"/>
        </w:rPr>
        <w:t xml:space="preserve"> (номер мобильного телефона)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Ограничения, предусмотренные</w:t>
      </w:r>
      <w:r w:rsidR="00E300C5" w:rsidRPr="00E300C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00C5">
        <w:rPr>
          <w:rFonts w:ascii="Times New Roman" w:hAnsi="Times New Roman"/>
          <w:sz w:val="28"/>
          <w:szCs w:val="28"/>
          <w:lang w:val="ru-RU"/>
        </w:rPr>
        <w:t>Федеральным законом от 12 июня 2002 г. № 67-ФЗ «Об основных гарантиях избирательных прав и права на участие в референдуме граждан Российской Федерации», Федеральным законом от 22.02.2014г. № 20-ФЗ «О выборах депутатов Государственной Думы Федерального Собрания Российской Федерации»,</w:t>
      </w:r>
      <w:r w:rsidR="00A103C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5C98"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  <w:t>в отношении указанного наблюдателя отсутствуют.</w:t>
      </w: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p w:rsidR="00155C98" w:rsidRP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6"/>
          <w:szCs w:val="28"/>
          <w:lang w:val="ru-RU" w:eastAsia="ru-RU"/>
        </w:rPr>
      </w:pPr>
    </w:p>
    <w:tbl>
      <w:tblPr>
        <w:tblW w:w="0" w:type="auto"/>
        <w:tblLook w:val="04A0"/>
      </w:tblPr>
      <w:tblGrid>
        <w:gridCol w:w="3367"/>
        <w:gridCol w:w="3016"/>
        <w:gridCol w:w="3188"/>
      </w:tblGrid>
      <w:tr w:rsidR="00155C98" w:rsidRPr="00E65C3A" w:rsidTr="00E300C5">
        <w:trPr>
          <w:trHeight w:val="642"/>
        </w:trPr>
        <w:tc>
          <w:tcPr>
            <w:tcW w:w="3367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(должность уполномоченного лица)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</w:t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188" w:type="dxa"/>
          </w:tcPr>
          <w:p w:rsidR="00155C98" w:rsidRPr="00E65C3A" w:rsidRDefault="00155C98" w:rsidP="001958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_____________________</w:t>
            </w:r>
          </w:p>
          <w:p w:rsidR="00155C98" w:rsidRPr="00E65C3A" w:rsidRDefault="00155C98" w:rsidP="001958D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E65C3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(инициалы, фамилия)</w:t>
            </w:r>
          </w:p>
        </w:tc>
      </w:tr>
    </w:tbl>
    <w:p w:rsidR="00155C98" w:rsidRDefault="00155C98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ru-RU" w:eastAsia="ru-RU"/>
        </w:rPr>
      </w:pPr>
      <w:r w:rsidRPr="00E65C3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МП</w:t>
      </w:r>
    </w:p>
    <w:p w:rsidR="00A103CE" w:rsidRPr="00A103CE" w:rsidRDefault="00A103CE" w:rsidP="00155C9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color w:val="000000" w:themeColor="text1"/>
          <w:sz w:val="18"/>
          <w:szCs w:val="28"/>
          <w:lang w:val="ru-RU" w:eastAsia="ru-RU"/>
        </w:rPr>
      </w:pPr>
    </w:p>
    <w:p w:rsidR="008E525D" w:rsidRDefault="00155C98" w:rsidP="00E300C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155C98"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val="ru-RU" w:eastAsia="ru-RU"/>
        </w:rPr>
        <w:t xml:space="preserve">Примечание. </w:t>
      </w:r>
      <w:r w:rsidRPr="00155C98">
        <w:rPr>
          <w:rFonts w:ascii="Times New Roman" w:eastAsia="Times New Roman" w:hAnsi="Times New Roman"/>
          <w:color w:val="000000" w:themeColor="text1"/>
          <w:lang w:val="ru-RU" w:eastAsia="ru-RU"/>
        </w:rPr>
        <w:t>Направление действительно при предъявлении внутреннего паспорта гражданина Российской Федерации или документа, заменяющего паспорт гражданина.</w:t>
      </w:r>
    </w:p>
    <w:sectPr w:rsidR="008E525D" w:rsidSect="008E525D">
      <w:headerReference w:type="default" r:id="rId9"/>
      <w:pgSz w:w="11906" w:h="16838"/>
      <w:pgMar w:top="851" w:right="567" w:bottom="1134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B52" w:rsidRDefault="00FC4B52">
      <w:r>
        <w:separator/>
      </w:r>
    </w:p>
  </w:endnote>
  <w:endnote w:type="continuationSeparator" w:id="1">
    <w:p w:rsidR="00FC4B52" w:rsidRDefault="00FC4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algun Gothic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B52" w:rsidRDefault="00FC4B52">
      <w:r>
        <w:separator/>
      </w:r>
    </w:p>
  </w:footnote>
  <w:footnote w:type="continuationSeparator" w:id="1">
    <w:p w:rsidR="00FC4B52" w:rsidRDefault="00FC4B52">
      <w:r>
        <w:continuationSeparator/>
      </w:r>
    </w:p>
  </w:footnote>
  <w:footnote w:id="2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</w:t>
      </w:r>
      <w:r w:rsidRPr="00155C98">
        <w:rPr>
          <w:color w:val="000000"/>
          <w:lang w:val="ru-RU"/>
        </w:rPr>
        <w:t xml:space="preserve"> (при наличии бланка)</w:t>
      </w:r>
      <w:r w:rsidRPr="00155C98">
        <w:rPr>
          <w:lang w:val="ru-RU"/>
        </w:rPr>
        <w:t>.</w:t>
      </w:r>
    </w:p>
  </w:footnote>
  <w:footnote w:id="3">
    <w:p w:rsidR="00155C98" w:rsidRPr="00155C98" w:rsidRDefault="00155C98" w:rsidP="00155C98">
      <w:pPr>
        <w:pStyle w:val="ab"/>
        <w:jc w:val="both"/>
        <w:rPr>
          <w:lang w:val="ru-RU"/>
        </w:rPr>
      </w:pPr>
      <w:r>
        <w:rPr>
          <w:rStyle w:val="ad"/>
        </w:rPr>
        <w:footnoteRef/>
      </w:r>
      <w:r w:rsidRPr="00155C98">
        <w:rPr>
          <w:lang w:val="ru-RU"/>
        </w:rPr>
        <w:t>Оформляется на бланке общественного объединения, иной некоммерческой организации, общественной палаты (совета) муниципального образования, уполномоченного органа иного объединения граждан Российской Федерации (при наличии бланка).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98" w:rsidRDefault="00155C98" w:rsidP="000642B3">
    <w:pPr>
      <w:pStyle w:val="afc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88418"/>
      <w:docPartObj>
        <w:docPartGallery w:val="Page Numbers (Top of Page)"/>
        <w:docPartUnique/>
      </w:docPartObj>
    </w:sdtPr>
    <w:sdtContent>
      <w:p w:rsidR="008E525D" w:rsidRDefault="008E525D">
        <w:pPr>
          <w:pStyle w:val="Header"/>
          <w:jc w:val="center"/>
        </w:pPr>
      </w:p>
      <w:p w:rsidR="008E525D" w:rsidRDefault="00C82ABE">
        <w:pPr>
          <w:pStyle w:val="Header"/>
          <w:jc w:val="center"/>
        </w:pPr>
        <w:r>
          <w:fldChar w:fldCharType="begin"/>
        </w:r>
        <w:r w:rsidR="005670F4">
          <w:instrText>PAGE   \* MERGEFORMAT</w:instrText>
        </w:r>
        <w:r>
          <w:fldChar w:fldCharType="separate"/>
        </w:r>
        <w:r w:rsidR="00E300C5" w:rsidRPr="00E300C5">
          <w:rPr>
            <w:noProof/>
            <w:lang w:val="ru-RU"/>
          </w:rPr>
          <w:t>19</w:t>
        </w:r>
        <w:r>
          <w:fldChar w:fldCharType="end"/>
        </w:r>
      </w:p>
    </w:sdtContent>
  </w:sdt>
  <w:p w:rsidR="008E525D" w:rsidRDefault="008E525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E6C25"/>
    <w:multiLevelType w:val="hybridMultilevel"/>
    <w:tmpl w:val="0B24C4F0"/>
    <w:lvl w:ilvl="0" w:tplc="DB1C43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8DE9E50">
      <w:start w:val="1"/>
      <w:numFmt w:val="lowerLetter"/>
      <w:lvlText w:val="%2."/>
      <w:lvlJc w:val="left"/>
      <w:pPr>
        <w:ind w:left="1789" w:hanging="360"/>
      </w:pPr>
    </w:lvl>
    <w:lvl w:ilvl="2" w:tplc="E35E0E2C">
      <w:start w:val="1"/>
      <w:numFmt w:val="lowerRoman"/>
      <w:lvlText w:val="%3."/>
      <w:lvlJc w:val="right"/>
      <w:pPr>
        <w:ind w:left="2509" w:hanging="180"/>
      </w:pPr>
    </w:lvl>
    <w:lvl w:ilvl="3" w:tplc="2AF69698">
      <w:start w:val="1"/>
      <w:numFmt w:val="decimal"/>
      <w:lvlText w:val="%4."/>
      <w:lvlJc w:val="left"/>
      <w:pPr>
        <w:ind w:left="3229" w:hanging="360"/>
      </w:pPr>
    </w:lvl>
    <w:lvl w:ilvl="4" w:tplc="C1C2EC4E">
      <w:start w:val="1"/>
      <w:numFmt w:val="lowerLetter"/>
      <w:lvlText w:val="%5."/>
      <w:lvlJc w:val="left"/>
      <w:pPr>
        <w:ind w:left="3949" w:hanging="360"/>
      </w:pPr>
    </w:lvl>
    <w:lvl w:ilvl="5" w:tplc="2954BE36">
      <w:start w:val="1"/>
      <w:numFmt w:val="lowerRoman"/>
      <w:lvlText w:val="%6."/>
      <w:lvlJc w:val="right"/>
      <w:pPr>
        <w:ind w:left="4669" w:hanging="180"/>
      </w:pPr>
    </w:lvl>
    <w:lvl w:ilvl="6" w:tplc="90AEE130">
      <w:start w:val="1"/>
      <w:numFmt w:val="decimal"/>
      <w:lvlText w:val="%7."/>
      <w:lvlJc w:val="left"/>
      <w:pPr>
        <w:ind w:left="5389" w:hanging="360"/>
      </w:pPr>
    </w:lvl>
    <w:lvl w:ilvl="7" w:tplc="A560EE4A">
      <w:start w:val="1"/>
      <w:numFmt w:val="lowerLetter"/>
      <w:lvlText w:val="%8."/>
      <w:lvlJc w:val="left"/>
      <w:pPr>
        <w:ind w:left="6109" w:hanging="360"/>
      </w:pPr>
    </w:lvl>
    <w:lvl w:ilvl="8" w:tplc="29F8932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72568E"/>
    <w:multiLevelType w:val="hybridMultilevel"/>
    <w:tmpl w:val="8032926C"/>
    <w:lvl w:ilvl="0" w:tplc="A08465DA">
      <w:start w:val="1"/>
      <w:numFmt w:val="decimal"/>
      <w:lvlText w:val="%1."/>
      <w:lvlJc w:val="left"/>
      <w:pPr>
        <w:ind w:left="102" w:hanging="286"/>
      </w:pPr>
      <w:rPr>
        <w:rFonts w:ascii="Times New Roman" w:eastAsia="Times New Roman" w:hAnsi="Times New Roman" w:cs="Times New Roman"/>
        <w:spacing w:val="1"/>
        <w:sz w:val="28"/>
        <w:szCs w:val="28"/>
        <w:lang w:val="ru-RU"/>
      </w:rPr>
    </w:lvl>
    <w:lvl w:ilvl="1" w:tplc="E73A5314">
      <w:start w:val="1"/>
      <w:numFmt w:val="decimal"/>
      <w:lvlText w:val=""/>
      <w:lvlJc w:val="left"/>
    </w:lvl>
    <w:lvl w:ilvl="2" w:tplc="7C6EEBA8">
      <w:start w:val="1"/>
      <w:numFmt w:val="decimal"/>
      <w:lvlText w:val=""/>
      <w:lvlJc w:val="left"/>
    </w:lvl>
    <w:lvl w:ilvl="3" w:tplc="3D0EC9CE">
      <w:start w:val="1"/>
      <w:numFmt w:val="decimal"/>
      <w:lvlText w:val=""/>
      <w:lvlJc w:val="left"/>
    </w:lvl>
    <w:lvl w:ilvl="4" w:tplc="774877DA">
      <w:start w:val="1"/>
      <w:numFmt w:val="decimal"/>
      <w:lvlText w:val=""/>
      <w:lvlJc w:val="left"/>
    </w:lvl>
    <w:lvl w:ilvl="5" w:tplc="8A3461F4">
      <w:start w:val="1"/>
      <w:numFmt w:val="decimal"/>
      <w:lvlText w:val=""/>
      <w:lvlJc w:val="left"/>
    </w:lvl>
    <w:lvl w:ilvl="6" w:tplc="51F0FE96">
      <w:start w:val="1"/>
      <w:numFmt w:val="decimal"/>
      <w:lvlText w:val=""/>
      <w:lvlJc w:val="left"/>
    </w:lvl>
    <w:lvl w:ilvl="7" w:tplc="7C6A8662">
      <w:start w:val="1"/>
      <w:numFmt w:val="decimal"/>
      <w:lvlText w:val=""/>
      <w:lvlJc w:val="left"/>
    </w:lvl>
    <w:lvl w:ilvl="8" w:tplc="041AC94E">
      <w:start w:val="1"/>
      <w:numFmt w:val="decimal"/>
      <w:lvlText w:val=""/>
      <w:lvlJc w:val="left"/>
    </w:lvl>
  </w:abstractNum>
  <w:abstractNum w:abstractNumId="2">
    <w:nsid w:val="1DDC2933"/>
    <w:multiLevelType w:val="hybridMultilevel"/>
    <w:tmpl w:val="8A4CE614"/>
    <w:lvl w:ilvl="0" w:tplc="14C04654">
      <w:start w:val="12"/>
      <w:numFmt w:val="decimal"/>
      <w:lvlText w:val="%1."/>
      <w:lvlJc w:val="left"/>
      <w:pPr>
        <w:ind w:left="2502" w:hanging="375"/>
      </w:pPr>
      <w:rPr>
        <w:lang w:val="ru-RU"/>
      </w:rPr>
    </w:lvl>
    <w:lvl w:ilvl="1" w:tplc="9C5C2380">
      <w:start w:val="1"/>
      <w:numFmt w:val="decimal"/>
      <w:lvlText w:val=""/>
      <w:lvlJc w:val="left"/>
    </w:lvl>
    <w:lvl w:ilvl="2" w:tplc="4A82EF32">
      <w:start w:val="1"/>
      <w:numFmt w:val="decimal"/>
      <w:lvlText w:val=""/>
      <w:lvlJc w:val="left"/>
    </w:lvl>
    <w:lvl w:ilvl="3" w:tplc="D7741946">
      <w:start w:val="1"/>
      <w:numFmt w:val="decimal"/>
      <w:lvlText w:val=""/>
      <w:lvlJc w:val="left"/>
    </w:lvl>
    <w:lvl w:ilvl="4" w:tplc="07FE060E">
      <w:start w:val="1"/>
      <w:numFmt w:val="decimal"/>
      <w:lvlText w:val=""/>
      <w:lvlJc w:val="left"/>
    </w:lvl>
    <w:lvl w:ilvl="5" w:tplc="B06A6498">
      <w:start w:val="1"/>
      <w:numFmt w:val="decimal"/>
      <w:lvlText w:val=""/>
      <w:lvlJc w:val="left"/>
    </w:lvl>
    <w:lvl w:ilvl="6" w:tplc="7340DCE2">
      <w:start w:val="1"/>
      <w:numFmt w:val="decimal"/>
      <w:lvlText w:val=""/>
      <w:lvlJc w:val="left"/>
    </w:lvl>
    <w:lvl w:ilvl="7" w:tplc="7B981B4C">
      <w:start w:val="1"/>
      <w:numFmt w:val="decimal"/>
      <w:lvlText w:val=""/>
      <w:lvlJc w:val="left"/>
    </w:lvl>
    <w:lvl w:ilvl="8" w:tplc="72049102">
      <w:start w:val="1"/>
      <w:numFmt w:val="decimal"/>
      <w:lvlText w:val=""/>
      <w:lvlJc w:val="left"/>
    </w:lvl>
  </w:abstractNum>
  <w:abstractNum w:abstractNumId="3">
    <w:nsid w:val="30F02557"/>
    <w:multiLevelType w:val="hybridMultilevel"/>
    <w:tmpl w:val="71148574"/>
    <w:lvl w:ilvl="0" w:tplc="20221EE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089C52">
      <w:start w:val="1"/>
      <w:numFmt w:val="lowerLetter"/>
      <w:lvlText w:val="%2."/>
      <w:lvlJc w:val="left"/>
      <w:pPr>
        <w:ind w:left="2149" w:hanging="360"/>
      </w:pPr>
    </w:lvl>
    <w:lvl w:ilvl="2" w:tplc="84A40274">
      <w:start w:val="1"/>
      <w:numFmt w:val="lowerRoman"/>
      <w:lvlText w:val="%3."/>
      <w:lvlJc w:val="right"/>
      <w:pPr>
        <w:ind w:left="2869" w:hanging="180"/>
      </w:pPr>
    </w:lvl>
    <w:lvl w:ilvl="3" w:tplc="8C760D06">
      <w:start w:val="1"/>
      <w:numFmt w:val="decimal"/>
      <w:lvlText w:val="%4."/>
      <w:lvlJc w:val="left"/>
      <w:pPr>
        <w:ind w:left="3589" w:hanging="360"/>
      </w:pPr>
    </w:lvl>
    <w:lvl w:ilvl="4" w:tplc="FE4EA2FC">
      <w:start w:val="1"/>
      <w:numFmt w:val="lowerLetter"/>
      <w:lvlText w:val="%5."/>
      <w:lvlJc w:val="left"/>
      <w:pPr>
        <w:ind w:left="4309" w:hanging="360"/>
      </w:pPr>
    </w:lvl>
    <w:lvl w:ilvl="5" w:tplc="298A106E">
      <w:start w:val="1"/>
      <w:numFmt w:val="lowerRoman"/>
      <w:lvlText w:val="%6."/>
      <w:lvlJc w:val="right"/>
      <w:pPr>
        <w:ind w:left="5029" w:hanging="180"/>
      </w:pPr>
    </w:lvl>
    <w:lvl w:ilvl="6" w:tplc="A22E696A">
      <w:start w:val="1"/>
      <w:numFmt w:val="decimal"/>
      <w:lvlText w:val="%7."/>
      <w:lvlJc w:val="left"/>
      <w:pPr>
        <w:ind w:left="5749" w:hanging="360"/>
      </w:pPr>
    </w:lvl>
    <w:lvl w:ilvl="7" w:tplc="97984A20">
      <w:start w:val="1"/>
      <w:numFmt w:val="lowerLetter"/>
      <w:lvlText w:val="%8."/>
      <w:lvlJc w:val="left"/>
      <w:pPr>
        <w:ind w:left="6469" w:hanging="360"/>
      </w:pPr>
    </w:lvl>
    <w:lvl w:ilvl="8" w:tplc="0D0E1A2A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E52817"/>
    <w:multiLevelType w:val="hybridMultilevel"/>
    <w:tmpl w:val="5804E4F6"/>
    <w:lvl w:ilvl="0" w:tplc="6B38A002">
      <w:start w:val="1"/>
      <w:numFmt w:val="decimal"/>
      <w:lvlText w:val="%1."/>
      <w:lvlJc w:val="left"/>
      <w:pPr>
        <w:ind w:left="1744" w:hanging="1035"/>
      </w:pPr>
    </w:lvl>
    <w:lvl w:ilvl="1" w:tplc="D772ACCE">
      <w:start w:val="1"/>
      <w:numFmt w:val="lowerLetter"/>
      <w:lvlText w:val="%2."/>
      <w:lvlJc w:val="left"/>
      <w:pPr>
        <w:ind w:left="1789" w:hanging="360"/>
      </w:pPr>
    </w:lvl>
    <w:lvl w:ilvl="2" w:tplc="E3A4C4D6">
      <w:start w:val="1"/>
      <w:numFmt w:val="lowerRoman"/>
      <w:lvlText w:val="%3."/>
      <w:lvlJc w:val="right"/>
      <w:pPr>
        <w:ind w:left="2509" w:hanging="180"/>
      </w:pPr>
    </w:lvl>
    <w:lvl w:ilvl="3" w:tplc="EF2E3730">
      <w:start w:val="1"/>
      <w:numFmt w:val="decimal"/>
      <w:lvlText w:val="%4."/>
      <w:lvlJc w:val="left"/>
      <w:pPr>
        <w:ind w:left="3229" w:hanging="360"/>
      </w:pPr>
    </w:lvl>
    <w:lvl w:ilvl="4" w:tplc="B66A7440">
      <w:start w:val="1"/>
      <w:numFmt w:val="lowerLetter"/>
      <w:lvlText w:val="%5."/>
      <w:lvlJc w:val="left"/>
      <w:pPr>
        <w:ind w:left="3949" w:hanging="360"/>
      </w:pPr>
    </w:lvl>
    <w:lvl w:ilvl="5" w:tplc="5FDABC70">
      <w:start w:val="1"/>
      <w:numFmt w:val="lowerRoman"/>
      <w:lvlText w:val="%6."/>
      <w:lvlJc w:val="right"/>
      <w:pPr>
        <w:ind w:left="4669" w:hanging="180"/>
      </w:pPr>
    </w:lvl>
    <w:lvl w:ilvl="6" w:tplc="B65C8810">
      <w:start w:val="1"/>
      <w:numFmt w:val="decimal"/>
      <w:lvlText w:val="%7."/>
      <w:lvlJc w:val="left"/>
      <w:pPr>
        <w:ind w:left="5389" w:hanging="360"/>
      </w:pPr>
    </w:lvl>
    <w:lvl w:ilvl="7" w:tplc="4F9A5446">
      <w:start w:val="1"/>
      <w:numFmt w:val="lowerLetter"/>
      <w:lvlText w:val="%8."/>
      <w:lvlJc w:val="left"/>
      <w:pPr>
        <w:ind w:left="6109" w:hanging="360"/>
      </w:pPr>
    </w:lvl>
    <w:lvl w:ilvl="8" w:tplc="8106271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E551506"/>
    <w:multiLevelType w:val="hybridMultilevel"/>
    <w:tmpl w:val="407AE3C8"/>
    <w:lvl w:ilvl="0" w:tplc="2D1E4FD6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5406F80C">
      <w:start w:val="1"/>
      <w:numFmt w:val="lowerLetter"/>
      <w:lvlText w:val="%2."/>
      <w:lvlJc w:val="left"/>
      <w:pPr>
        <w:ind w:left="2149" w:hanging="360"/>
      </w:pPr>
    </w:lvl>
    <w:lvl w:ilvl="2" w:tplc="8F985B72">
      <w:start w:val="1"/>
      <w:numFmt w:val="lowerRoman"/>
      <w:lvlText w:val="%3."/>
      <w:lvlJc w:val="right"/>
      <w:pPr>
        <w:ind w:left="2869" w:hanging="180"/>
      </w:pPr>
    </w:lvl>
    <w:lvl w:ilvl="3" w:tplc="B8E26A2E">
      <w:start w:val="1"/>
      <w:numFmt w:val="decimal"/>
      <w:lvlText w:val="%4."/>
      <w:lvlJc w:val="left"/>
      <w:pPr>
        <w:ind w:left="3589" w:hanging="360"/>
      </w:pPr>
    </w:lvl>
    <w:lvl w:ilvl="4" w:tplc="F1B0AB84">
      <w:start w:val="1"/>
      <w:numFmt w:val="lowerLetter"/>
      <w:lvlText w:val="%5."/>
      <w:lvlJc w:val="left"/>
      <w:pPr>
        <w:ind w:left="4309" w:hanging="360"/>
      </w:pPr>
    </w:lvl>
    <w:lvl w:ilvl="5" w:tplc="531CB478">
      <w:start w:val="1"/>
      <w:numFmt w:val="lowerRoman"/>
      <w:lvlText w:val="%6."/>
      <w:lvlJc w:val="right"/>
      <w:pPr>
        <w:ind w:left="5029" w:hanging="180"/>
      </w:pPr>
    </w:lvl>
    <w:lvl w:ilvl="6" w:tplc="118CA9C0">
      <w:start w:val="1"/>
      <w:numFmt w:val="decimal"/>
      <w:lvlText w:val="%7."/>
      <w:lvlJc w:val="left"/>
      <w:pPr>
        <w:ind w:left="5749" w:hanging="360"/>
      </w:pPr>
    </w:lvl>
    <w:lvl w:ilvl="7" w:tplc="D06689BE">
      <w:start w:val="1"/>
      <w:numFmt w:val="lowerLetter"/>
      <w:lvlText w:val="%8."/>
      <w:lvlJc w:val="left"/>
      <w:pPr>
        <w:ind w:left="6469" w:hanging="360"/>
      </w:pPr>
    </w:lvl>
    <w:lvl w:ilvl="8" w:tplc="A1B2B5B2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D865C0"/>
    <w:multiLevelType w:val="hybridMultilevel"/>
    <w:tmpl w:val="73B8DBEE"/>
    <w:lvl w:ilvl="0" w:tplc="E81E5C8A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8"/>
        <w:szCs w:val="28"/>
      </w:rPr>
    </w:lvl>
    <w:lvl w:ilvl="1" w:tplc="A6EE9F08">
      <w:start w:val="1"/>
      <w:numFmt w:val="lowerLetter"/>
      <w:lvlText w:val="%2."/>
      <w:lvlJc w:val="left"/>
      <w:pPr>
        <w:ind w:left="2149" w:hanging="360"/>
      </w:pPr>
    </w:lvl>
    <w:lvl w:ilvl="2" w:tplc="890AD80C">
      <w:start w:val="1"/>
      <w:numFmt w:val="lowerRoman"/>
      <w:lvlText w:val="%3."/>
      <w:lvlJc w:val="right"/>
      <w:pPr>
        <w:ind w:left="2869" w:hanging="180"/>
      </w:pPr>
    </w:lvl>
    <w:lvl w:ilvl="3" w:tplc="F6140038">
      <w:start w:val="1"/>
      <w:numFmt w:val="decimal"/>
      <w:lvlText w:val="%4."/>
      <w:lvlJc w:val="left"/>
      <w:pPr>
        <w:ind w:left="3589" w:hanging="360"/>
      </w:pPr>
    </w:lvl>
    <w:lvl w:ilvl="4" w:tplc="D340EAAE">
      <w:start w:val="1"/>
      <w:numFmt w:val="lowerLetter"/>
      <w:lvlText w:val="%5."/>
      <w:lvlJc w:val="left"/>
      <w:pPr>
        <w:ind w:left="4309" w:hanging="360"/>
      </w:pPr>
    </w:lvl>
    <w:lvl w:ilvl="5" w:tplc="AA5C1FF2">
      <w:start w:val="1"/>
      <w:numFmt w:val="lowerRoman"/>
      <w:lvlText w:val="%6."/>
      <w:lvlJc w:val="right"/>
      <w:pPr>
        <w:ind w:left="5029" w:hanging="180"/>
      </w:pPr>
    </w:lvl>
    <w:lvl w:ilvl="6" w:tplc="F8DA508C">
      <w:start w:val="1"/>
      <w:numFmt w:val="decimal"/>
      <w:lvlText w:val="%7."/>
      <w:lvlJc w:val="left"/>
      <w:pPr>
        <w:ind w:left="5749" w:hanging="360"/>
      </w:pPr>
    </w:lvl>
    <w:lvl w:ilvl="7" w:tplc="976A2D58">
      <w:start w:val="1"/>
      <w:numFmt w:val="lowerLetter"/>
      <w:lvlText w:val="%8."/>
      <w:lvlJc w:val="left"/>
      <w:pPr>
        <w:ind w:left="6469" w:hanging="360"/>
      </w:pPr>
    </w:lvl>
    <w:lvl w:ilvl="8" w:tplc="07F0047C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7E2326"/>
    <w:multiLevelType w:val="hybridMultilevel"/>
    <w:tmpl w:val="5F8608BE"/>
    <w:lvl w:ilvl="0" w:tplc="CEAC2158">
      <w:start w:val="1"/>
      <w:numFmt w:val="upperRoman"/>
      <w:lvlText w:val="%1."/>
      <w:lvlJc w:val="left"/>
      <w:pPr>
        <w:ind w:left="1080" w:hanging="720"/>
      </w:pPr>
      <w:rPr>
        <w:lang w:val="ru-RU"/>
      </w:rPr>
    </w:lvl>
    <w:lvl w:ilvl="1" w:tplc="80F22E56">
      <w:start w:val="1"/>
      <w:numFmt w:val="decimal"/>
      <w:lvlText w:val=""/>
      <w:lvlJc w:val="left"/>
    </w:lvl>
    <w:lvl w:ilvl="2" w:tplc="EA8EE058">
      <w:start w:val="1"/>
      <w:numFmt w:val="decimal"/>
      <w:lvlText w:val=""/>
      <w:lvlJc w:val="left"/>
    </w:lvl>
    <w:lvl w:ilvl="3" w:tplc="465224AA">
      <w:start w:val="1"/>
      <w:numFmt w:val="decimal"/>
      <w:lvlText w:val=""/>
      <w:lvlJc w:val="left"/>
    </w:lvl>
    <w:lvl w:ilvl="4" w:tplc="0C1C13A0">
      <w:start w:val="1"/>
      <w:numFmt w:val="decimal"/>
      <w:lvlText w:val=""/>
      <w:lvlJc w:val="left"/>
    </w:lvl>
    <w:lvl w:ilvl="5" w:tplc="399A314E">
      <w:start w:val="1"/>
      <w:numFmt w:val="decimal"/>
      <w:lvlText w:val=""/>
      <w:lvlJc w:val="left"/>
    </w:lvl>
    <w:lvl w:ilvl="6" w:tplc="D818907E">
      <w:start w:val="1"/>
      <w:numFmt w:val="decimal"/>
      <w:lvlText w:val=""/>
      <w:lvlJc w:val="left"/>
    </w:lvl>
    <w:lvl w:ilvl="7" w:tplc="9E607224">
      <w:start w:val="1"/>
      <w:numFmt w:val="decimal"/>
      <w:lvlText w:val=""/>
      <w:lvlJc w:val="left"/>
    </w:lvl>
    <w:lvl w:ilvl="8" w:tplc="63728CF4">
      <w:start w:val="1"/>
      <w:numFmt w:val="decimal"/>
      <w:lvlText w:val=""/>
      <w:lvlJc w:val="left"/>
    </w:lvl>
  </w:abstractNum>
  <w:abstractNum w:abstractNumId="8">
    <w:nsid w:val="54AB5E7E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22F3F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7921EED"/>
    <w:multiLevelType w:val="hybridMultilevel"/>
    <w:tmpl w:val="3224D5A0"/>
    <w:lvl w:ilvl="0" w:tplc="111806A8">
      <w:start w:val="23"/>
      <w:numFmt w:val="decimal"/>
      <w:lvlText w:val="%1."/>
      <w:lvlJc w:val="left"/>
      <w:pPr>
        <w:ind w:left="375" w:hanging="375"/>
      </w:pPr>
      <w:rPr>
        <w:lang w:val="ru-RU"/>
      </w:rPr>
    </w:lvl>
    <w:lvl w:ilvl="1" w:tplc="CAF83D6A">
      <w:start w:val="1"/>
      <w:numFmt w:val="decimal"/>
      <w:lvlText w:val=""/>
      <w:lvlJc w:val="left"/>
    </w:lvl>
    <w:lvl w:ilvl="2" w:tplc="9B907BB0">
      <w:start w:val="1"/>
      <w:numFmt w:val="decimal"/>
      <w:lvlText w:val=""/>
      <w:lvlJc w:val="left"/>
    </w:lvl>
    <w:lvl w:ilvl="3" w:tplc="6E9E39F6">
      <w:start w:val="1"/>
      <w:numFmt w:val="decimal"/>
      <w:lvlText w:val=""/>
      <w:lvlJc w:val="left"/>
    </w:lvl>
    <w:lvl w:ilvl="4" w:tplc="FDD8D78C">
      <w:start w:val="1"/>
      <w:numFmt w:val="decimal"/>
      <w:lvlText w:val=""/>
      <w:lvlJc w:val="left"/>
    </w:lvl>
    <w:lvl w:ilvl="5" w:tplc="B2A877BC">
      <w:start w:val="1"/>
      <w:numFmt w:val="decimal"/>
      <w:lvlText w:val=""/>
      <w:lvlJc w:val="left"/>
    </w:lvl>
    <w:lvl w:ilvl="6" w:tplc="C442C3A4">
      <w:start w:val="1"/>
      <w:numFmt w:val="decimal"/>
      <w:lvlText w:val=""/>
      <w:lvlJc w:val="left"/>
    </w:lvl>
    <w:lvl w:ilvl="7" w:tplc="132C028C">
      <w:start w:val="1"/>
      <w:numFmt w:val="decimal"/>
      <w:lvlText w:val=""/>
      <w:lvlJc w:val="left"/>
    </w:lvl>
    <w:lvl w:ilvl="8" w:tplc="271A6E28">
      <w:start w:val="1"/>
      <w:numFmt w:val="decimal"/>
      <w:lvlText w:val=""/>
      <w:lvlJc w:val="left"/>
    </w:lvl>
  </w:abstractNum>
  <w:abstractNum w:abstractNumId="11">
    <w:nsid w:val="69732534"/>
    <w:multiLevelType w:val="hybridMultilevel"/>
    <w:tmpl w:val="80F48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E30271"/>
    <w:multiLevelType w:val="hybridMultilevel"/>
    <w:tmpl w:val="D1E6E008"/>
    <w:lvl w:ilvl="0" w:tplc="14D48E6A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 w:tplc="E202F186">
      <w:start w:val="1"/>
      <w:numFmt w:val="none"/>
      <w:suff w:val="nothing"/>
      <w:lvlText w:val=""/>
      <w:lvlJc w:val="left"/>
      <w:pPr>
        <w:ind w:left="0" w:firstLine="0"/>
      </w:pPr>
    </w:lvl>
    <w:lvl w:ilvl="2" w:tplc="4B928F26">
      <w:start w:val="1"/>
      <w:numFmt w:val="none"/>
      <w:suff w:val="nothing"/>
      <w:lvlText w:val=""/>
      <w:lvlJc w:val="left"/>
      <w:pPr>
        <w:ind w:left="0" w:firstLine="0"/>
      </w:pPr>
    </w:lvl>
    <w:lvl w:ilvl="3" w:tplc="2F9CC61E">
      <w:start w:val="1"/>
      <w:numFmt w:val="none"/>
      <w:suff w:val="nothing"/>
      <w:lvlText w:val=""/>
      <w:lvlJc w:val="left"/>
      <w:pPr>
        <w:ind w:left="0" w:firstLine="0"/>
      </w:pPr>
    </w:lvl>
    <w:lvl w:ilvl="4" w:tplc="1E6EDF08">
      <w:start w:val="1"/>
      <w:numFmt w:val="none"/>
      <w:suff w:val="nothing"/>
      <w:lvlText w:val=""/>
      <w:lvlJc w:val="left"/>
      <w:pPr>
        <w:ind w:left="0" w:firstLine="0"/>
      </w:pPr>
    </w:lvl>
    <w:lvl w:ilvl="5" w:tplc="E9EA6602">
      <w:start w:val="1"/>
      <w:numFmt w:val="none"/>
      <w:suff w:val="nothing"/>
      <w:lvlText w:val=""/>
      <w:lvlJc w:val="left"/>
      <w:pPr>
        <w:ind w:left="0" w:firstLine="0"/>
      </w:pPr>
    </w:lvl>
    <w:lvl w:ilvl="6" w:tplc="E59AEE34">
      <w:start w:val="1"/>
      <w:numFmt w:val="none"/>
      <w:suff w:val="nothing"/>
      <w:lvlText w:val=""/>
      <w:lvlJc w:val="left"/>
      <w:pPr>
        <w:ind w:left="0" w:firstLine="0"/>
      </w:pPr>
    </w:lvl>
    <w:lvl w:ilvl="7" w:tplc="D6AAB412">
      <w:start w:val="1"/>
      <w:numFmt w:val="none"/>
      <w:suff w:val="nothing"/>
      <w:lvlText w:val=""/>
      <w:lvlJc w:val="left"/>
      <w:pPr>
        <w:ind w:left="0" w:firstLine="0"/>
      </w:pPr>
    </w:lvl>
    <w:lvl w:ilvl="8" w:tplc="98F801C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7FE07D4D"/>
    <w:multiLevelType w:val="hybridMultilevel"/>
    <w:tmpl w:val="9CEC9FC0"/>
    <w:lvl w:ilvl="0" w:tplc="06B6F33A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F3297B2">
      <w:start w:val="1"/>
      <w:numFmt w:val="lowerLetter"/>
      <w:lvlText w:val="%2."/>
      <w:lvlJc w:val="left"/>
      <w:pPr>
        <w:ind w:left="2149" w:hanging="360"/>
      </w:pPr>
    </w:lvl>
    <w:lvl w:ilvl="2" w:tplc="2CD2F562">
      <w:start w:val="1"/>
      <w:numFmt w:val="lowerRoman"/>
      <w:lvlText w:val="%3."/>
      <w:lvlJc w:val="right"/>
      <w:pPr>
        <w:ind w:left="2869" w:hanging="180"/>
      </w:pPr>
    </w:lvl>
    <w:lvl w:ilvl="3" w:tplc="35869FC6">
      <w:start w:val="1"/>
      <w:numFmt w:val="decimal"/>
      <w:lvlText w:val="%4."/>
      <w:lvlJc w:val="left"/>
      <w:pPr>
        <w:ind w:left="3589" w:hanging="360"/>
      </w:pPr>
    </w:lvl>
    <w:lvl w:ilvl="4" w:tplc="15E8AEAE">
      <w:start w:val="1"/>
      <w:numFmt w:val="lowerLetter"/>
      <w:lvlText w:val="%5."/>
      <w:lvlJc w:val="left"/>
      <w:pPr>
        <w:ind w:left="4309" w:hanging="360"/>
      </w:pPr>
    </w:lvl>
    <w:lvl w:ilvl="5" w:tplc="FBD82B5E">
      <w:start w:val="1"/>
      <w:numFmt w:val="lowerRoman"/>
      <w:lvlText w:val="%6."/>
      <w:lvlJc w:val="right"/>
      <w:pPr>
        <w:ind w:left="5029" w:hanging="180"/>
      </w:pPr>
    </w:lvl>
    <w:lvl w:ilvl="6" w:tplc="01509376">
      <w:start w:val="1"/>
      <w:numFmt w:val="decimal"/>
      <w:lvlText w:val="%7."/>
      <w:lvlJc w:val="left"/>
      <w:pPr>
        <w:ind w:left="5749" w:hanging="360"/>
      </w:pPr>
    </w:lvl>
    <w:lvl w:ilvl="7" w:tplc="B1D4C10C">
      <w:start w:val="1"/>
      <w:numFmt w:val="lowerLetter"/>
      <w:lvlText w:val="%8."/>
      <w:lvlJc w:val="left"/>
      <w:pPr>
        <w:ind w:left="6469" w:hanging="360"/>
      </w:pPr>
    </w:lvl>
    <w:lvl w:ilvl="8" w:tplc="7878242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0"/>
  </w:num>
  <w:num w:numId="10">
    <w:abstractNumId w:val="13"/>
  </w:num>
  <w:num w:numId="11">
    <w:abstractNumId w:val="6"/>
  </w:num>
  <w:num w:numId="12">
    <w:abstractNumId w:val="8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25D"/>
    <w:rsid w:val="000500BF"/>
    <w:rsid w:val="00096A79"/>
    <w:rsid w:val="00155C98"/>
    <w:rsid w:val="001A14E3"/>
    <w:rsid w:val="001B2817"/>
    <w:rsid w:val="001D5003"/>
    <w:rsid w:val="001F779A"/>
    <w:rsid w:val="00213F92"/>
    <w:rsid w:val="00223A9C"/>
    <w:rsid w:val="00230771"/>
    <w:rsid w:val="00467755"/>
    <w:rsid w:val="0055010B"/>
    <w:rsid w:val="005562CA"/>
    <w:rsid w:val="005670F4"/>
    <w:rsid w:val="006B7308"/>
    <w:rsid w:val="006F6573"/>
    <w:rsid w:val="00723F82"/>
    <w:rsid w:val="00732680"/>
    <w:rsid w:val="007B02BB"/>
    <w:rsid w:val="00831942"/>
    <w:rsid w:val="00885B66"/>
    <w:rsid w:val="008E525D"/>
    <w:rsid w:val="00952850"/>
    <w:rsid w:val="00976FC9"/>
    <w:rsid w:val="00A103CE"/>
    <w:rsid w:val="00AF3DEC"/>
    <w:rsid w:val="00B417F6"/>
    <w:rsid w:val="00B95EB5"/>
    <w:rsid w:val="00C82ABE"/>
    <w:rsid w:val="00CA1FD4"/>
    <w:rsid w:val="00CD1EA6"/>
    <w:rsid w:val="00D23783"/>
    <w:rsid w:val="00D576B2"/>
    <w:rsid w:val="00D76A3F"/>
    <w:rsid w:val="00E300C5"/>
    <w:rsid w:val="00E345FD"/>
    <w:rsid w:val="00E503A7"/>
    <w:rsid w:val="00EE4335"/>
    <w:rsid w:val="00FC4B52"/>
    <w:rsid w:val="00FD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5D"/>
    <w:pPr>
      <w:widowControl w:val="0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8E525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E525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E525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E525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E525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E525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E525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E525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8E525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E525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8E525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E525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8E525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E525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8E525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E525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E525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525D"/>
  </w:style>
  <w:style w:type="paragraph" w:styleId="a4">
    <w:name w:val="Title"/>
    <w:basedOn w:val="a"/>
    <w:next w:val="a"/>
    <w:link w:val="a5"/>
    <w:uiPriority w:val="10"/>
    <w:qFormat/>
    <w:rsid w:val="008E525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E525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525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525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E525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E525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525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525D"/>
    <w:rPr>
      <w:i/>
    </w:rPr>
  </w:style>
  <w:style w:type="character" w:customStyle="1" w:styleId="HeaderChar">
    <w:name w:val="Header Char"/>
    <w:basedOn w:val="a0"/>
    <w:link w:val="Header"/>
    <w:uiPriority w:val="99"/>
    <w:rsid w:val="008E525D"/>
  </w:style>
  <w:style w:type="character" w:customStyle="1" w:styleId="FooterChar">
    <w:name w:val="Footer Char"/>
    <w:basedOn w:val="a0"/>
    <w:link w:val="Footer"/>
    <w:uiPriority w:val="99"/>
    <w:rsid w:val="008E525D"/>
  </w:style>
  <w:style w:type="character" w:customStyle="1" w:styleId="CaptionChar">
    <w:name w:val="Caption Char"/>
    <w:link w:val="Footer"/>
    <w:uiPriority w:val="99"/>
    <w:rsid w:val="008E525D"/>
  </w:style>
  <w:style w:type="table" w:styleId="aa">
    <w:name w:val="Table Grid"/>
    <w:basedOn w:val="a1"/>
    <w:uiPriority w:val="59"/>
    <w:rsid w:val="008E525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E525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E525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525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525D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525D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525D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nhideWhenUsed/>
    <w:rsid w:val="008E525D"/>
    <w:pPr>
      <w:spacing w:after="40"/>
    </w:pPr>
    <w:rPr>
      <w:sz w:val="18"/>
    </w:rPr>
  </w:style>
  <w:style w:type="character" w:customStyle="1" w:styleId="ac">
    <w:name w:val="Текст сноски Знак"/>
    <w:link w:val="ab"/>
    <w:rsid w:val="008E525D"/>
    <w:rPr>
      <w:sz w:val="18"/>
    </w:rPr>
  </w:style>
  <w:style w:type="character" w:styleId="ad">
    <w:name w:val="footnote reference"/>
    <w:basedOn w:val="a0"/>
    <w:unhideWhenUsed/>
    <w:rsid w:val="008E525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E525D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8E525D"/>
    <w:rPr>
      <w:sz w:val="20"/>
    </w:rPr>
  </w:style>
  <w:style w:type="character" w:styleId="af0">
    <w:name w:val="endnote reference"/>
    <w:basedOn w:val="a0"/>
    <w:uiPriority w:val="99"/>
    <w:semiHidden/>
    <w:unhideWhenUsed/>
    <w:rsid w:val="008E525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E525D"/>
    <w:pPr>
      <w:spacing w:after="57"/>
    </w:pPr>
  </w:style>
  <w:style w:type="paragraph" w:styleId="21">
    <w:name w:val="toc 2"/>
    <w:basedOn w:val="a"/>
    <w:next w:val="a"/>
    <w:uiPriority w:val="39"/>
    <w:unhideWhenUsed/>
    <w:rsid w:val="008E525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E525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E525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E525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E525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E525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E525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E525D"/>
    <w:pPr>
      <w:spacing w:after="57"/>
      <w:ind w:left="2268"/>
    </w:pPr>
  </w:style>
  <w:style w:type="paragraph" w:styleId="af1">
    <w:name w:val="TOC Heading"/>
    <w:uiPriority w:val="39"/>
    <w:unhideWhenUsed/>
    <w:rsid w:val="008E525D"/>
  </w:style>
  <w:style w:type="paragraph" w:styleId="af2">
    <w:name w:val="table of figures"/>
    <w:basedOn w:val="a"/>
    <w:next w:val="a"/>
    <w:uiPriority w:val="99"/>
    <w:unhideWhenUsed/>
    <w:rsid w:val="008E525D"/>
  </w:style>
  <w:style w:type="paragraph" w:customStyle="1" w:styleId="Heading1">
    <w:name w:val="Heading 1"/>
    <w:basedOn w:val="a"/>
    <w:next w:val="af3"/>
    <w:link w:val="Heading1Char"/>
    <w:uiPriority w:val="9"/>
    <w:qFormat/>
    <w:rsid w:val="008E525D"/>
    <w:pPr>
      <w:numPr>
        <w:numId w:val="1"/>
      </w:numPr>
      <w:spacing w:before="5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WW8Num1z0">
    <w:name w:val="WW8Num1z0"/>
    <w:qFormat/>
    <w:rsid w:val="008E525D"/>
    <w:rPr>
      <w:lang w:val="ru-RU"/>
    </w:rPr>
  </w:style>
  <w:style w:type="character" w:customStyle="1" w:styleId="WW8Num1z1">
    <w:name w:val="WW8Num1z1"/>
    <w:qFormat/>
    <w:rsid w:val="008E525D"/>
  </w:style>
  <w:style w:type="character" w:customStyle="1" w:styleId="WW8Num1z2">
    <w:name w:val="WW8Num1z2"/>
    <w:qFormat/>
    <w:rsid w:val="008E525D"/>
  </w:style>
  <w:style w:type="character" w:customStyle="1" w:styleId="WW8Num1z3">
    <w:name w:val="WW8Num1z3"/>
    <w:qFormat/>
    <w:rsid w:val="008E525D"/>
  </w:style>
  <w:style w:type="character" w:customStyle="1" w:styleId="WW8Num1z4">
    <w:name w:val="WW8Num1z4"/>
    <w:qFormat/>
    <w:rsid w:val="008E525D"/>
  </w:style>
  <w:style w:type="character" w:customStyle="1" w:styleId="WW8Num1z5">
    <w:name w:val="WW8Num1z5"/>
    <w:qFormat/>
    <w:rsid w:val="008E525D"/>
  </w:style>
  <w:style w:type="character" w:customStyle="1" w:styleId="WW8Num1z6">
    <w:name w:val="WW8Num1z6"/>
    <w:qFormat/>
    <w:rsid w:val="008E525D"/>
  </w:style>
  <w:style w:type="character" w:customStyle="1" w:styleId="WW8Num1z7">
    <w:name w:val="WW8Num1z7"/>
    <w:qFormat/>
    <w:rsid w:val="008E525D"/>
  </w:style>
  <w:style w:type="character" w:customStyle="1" w:styleId="WW8Num1z8">
    <w:name w:val="WW8Num1z8"/>
    <w:qFormat/>
    <w:rsid w:val="008E525D"/>
  </w:style>
  <w:style w:type="character" w:customStyle="1" w:styleId="WW8Num2z0">
    <w:name w:val="WW8Num2z0"/>
    <w:qFormat/>
    <w:rsid w:val="008E525D"/>
    <w:rPr>
      <w:lang w:val="ru-RU"/>
    </w:rPr>
  </w:style>
  <w:style w:type="character" w:customStyle="1" w:styleId="WW8Num2z1">
    <w:name w:val="WW8Num2z1"/>
    <w:qFormat/>
    <w:rsid w:val="008E525D"/>
  </w:style>
  <w:style w:type="character" w:customStyle="1" w:styleId="WW8Num2z2">
    <w:name w:val="WW8Num2z2"/>
    <w:qFormat/>
    <w:rsid w:val="008E525D"/>
  </w:style>
  <w:style w:type="character" w:customStyle="1" w:styleId="WW8Num2z3">
    <w:name w:val="WW8Num2z3"/>
    <w:qFormat/>
    <w:rsid w:val="008E525D"/>
  </w:style>
  <w:style w:type="character" w:customStyle="1" w:styleId="WW8Num2z4">
    <w:name w:val="WW8Num2z4"/>
    <w:qFormat/>
    <w:rsid w:val="008E525D"/>
  </w:style>
  <w:style w:type="character" w:customStyle="1" w:styleId="WW8Num2z5">
    <w:name w:val="WW8Num2z5"/>
    <w:qFormat/>
    <w:rsid w:val="008E525D"/>
  </w:style>
  <w:style w:type="character" w:customStyle="1" w:styleId="WW8Num2z6">
    <w:name w:val="WW8Num2z6"/>
    <w:qFormat/>
    <w:rsid w:val="008E525D"/>
  </w:style>
  <w:style w:type="character" w:customStyle="1" w:styleId="WW8Num2z7">
    <w:name w:val="WW8Num2z7"/>
    <w:qFormat/>
    <w:rsid w:val="008E525D"/>
  </w:style>
  <w:style w:type="character" w:customStyle="1" w:styleId="WW8Num2z8">
    <w:name w:val="WW8Num2z8"/>
    <w:qFormat/>
    <w:rsid w:val="008E525D"/>
  </w:style>
  <w:style w:type="character" w:customStyle="1" w:styleId="WW8Num3z0">
    <w:name w:val="WW8Num3z0"/>
    <w:qFormat/>
    <w:rsid w:val="008E525D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3z2">
    <w:name w:val="WW8Num3z2"/>
    <w:qFormat/>
    <w:rsid w:val="008E525D"/>
  </w:style>
  <w:style w:type="character" w:customStyle="1" w:styleId="WW8Num4z0">
    <w:name w:val="WW8Num4z0"/>
    <w:qFormat/>
    <w:rsid w:val="008E525D"/>
  </w:style>
  <w:style w:type="character" w:customStyle="1" w:styleId="WW8Num4z1">
    <w:name w:val="WW8Num4z1"/>
    <w:qFormat/>
    <w:rsid w:val="008E525D"/>
  </w:style>
  <w:style w:type="character" w:customStyle="1" w:styleId="WW8Num4z2">
    <w:name w:val="WW8Num4z2"/>
    <w:qFormat/>
    <w:rsid w:val="008E525D"/>
  </w:style>
  <w:style w:type="character" w:customStyle="1" w:styleId="WW8Num4z3">
    <w:name w:val="WW8Num4z3"/>
    <w:qFormat/>
    <w:rsid w:val="008E525D"/>
  </w:style>
  <w:style w:type="character" w:customStyle="1" w:styleId="WW8Num4z4">
    <w:name w:val="WW8Num4z4"/>
    <w:qFormat/>
    <w:rsid w:val="008E525D"/>
  </w:style>
  <w:style w:type="character" w:customStyle="1" w:styleId="WW8Num4z5">
    <w:name w:val="WW8Num4z5"/>
    <w:qFormat/>
    <w:rsid w:val="008E525D"/>
  </w:style>
  <w:style w:type="character" w:customStyle="1" w:styleId="WW8Num4z6">
    <w:name w:val="WW8Num4z6"/>
    <w:qFormat/>
    <w:rsid w:val="008E525D"/>
  </w:style>
  <w:style w:type="character" w:customStyle="1" w:styleId="WW8Num4z7">
    <w:name w:val="WW8Num4z7"/>
    <w:qFormat/>
    <w:rsid w:val="008E525D"/>
  </w:style>
  <w:style w:type="character" w:customStyle="1" w:styleId="WW8Num4z8">
    <w:name w:val="WW8Num4z8"/>
    <w:qFormat/>
    <w:rsid w:val="008E525D"/>
  </w:style>
  <w:style w:type="character" w:customStyle="1" w:styleId="WW8Num5z0">
    <w:name w:val="WW8Num5z0"/>
    <w:qFormat/>
    <w:rsid w:val="008E525D"/>
  </w:style>
  <w:style w:type="character" w:customStyle="1" w:styleId="WW8Num5z1">
    <w:name w:val="WW8Num5z1"/>
    <w:qFormat/>
    <w:rsid w:val="008E525D"/>
  </w:style>
  <w:style w:type="character" w:customStyle="1" w:styleId="WW8Num5z2">
    <w:name w:val="WW8Num5z2"/>
    <w:qFormat/>
    <w:rsid w:val="008E525D"/>
  </w:style>
  <w:style w:type="character" w:customStyle="1" w:styleId="WW8Num5z3">
    <w:name w:val="WW8Num5z3"/>
    <w:qFormat/>
    <w:rsid w:val="008E525D"/>
  </w:style>
  <w:style w:type="character" w:customStyle="1" w:styleId="WW8Num5z4">
    <w:name w:val="WW8Num5z4"/>
    <w:qFormat/>
    <w:rsid w:val="008E525D"/>
  </w:style>
  <w:style w:type="character" w:customStyle="1" w:styleId="WW8Num5z5">
    <w:name w:val="WW8Num5z5"/>
    <w:qFormat/>
    <w:rsid w:val="008E525D"/>
  </w:style>
  <w:style w:type="character" w:customStyle="1" w:styleId="WW8Num5z6">
    <w:name w:val="WW8Num5z6"/>
    <w:qFormat/>
    <w:rsid w:val="008E525D"/>
  </w:style>
  <w:style w:type="character" w:customStyle="1" w:styleId="WW8Num5z7">
    <w:name w:val="WW8Num5z7"/>
    <w:qFormat/>
    <w:rsid w:val="008E525D"/>
  </w:style>
  <w:style w:type="character" w:customStyle="1" w:styleId="WW8Num5z8">
    <w:name w:val="WW8Num5z8"/>
    <w:qFormat/>
    <w:rsid w:val="008E525D"/>
  </w:style>
  <w:style w:type="character" w:customStyle="1" w:styleId="WW8Num6z0">
    <w:name w:val="WW8Num6z0"/>
    <w:qFormat/>
    <w:rsid w:val="008E525D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WW8Num6z1">
    <w:name w:val="WW8Num6z1"/>
    <w:qFormat/>
    <w:rsid w:val="008E525D"/>
  </w:style>
  <w:style w:type="character" w:customStyle="1" w:styleId="WW8Num7z0">
    <w:name w:val="WW8Num7z0"/>
    <w:qFormat/>
    <w:rsid w:val="008E525D"/>
  </w:style>
  <w:style w:type="character" w:customStyle="1" w:styleId="WW8Num7z1">
    <w:name w:val="WW8Num7z1"/>
    <w:qFormat/>
    <w:rsid w:val="008E525D"/>
  </w:style>
  <w:style w:type="character" w:customStyle="1" w:styleId="WW8Num7z2">
    <w:name w:val="WW8Num7z2"/>
    <w:qFormat/>
    <w:rsid w:val="008E525D"/>
  </w:style>
  <w:style w:type="character" w:customStyle="1" w:styleId="WW8Num7z3">
    <w:name w:val="WW8Num7z3"/>
    <w:qFormat/>
    <w:rsid w:val="008E525D"/>
  </w:style>
  <w:style w:type="character" w:customStyle="1" w:styleId="WW8Num7z4">
    <w:name w:val="WW8Num7z4"/>
    <w:qFormat/>
    <w:rsid w:val="008E525D"/>
  </w:style>
  <w:style w:type="character" w:customStyle="1" w:styleId="WW8Num7z5">
    <w:name w:val="WW8Num7z5"/>
    <w:qFormat/>
    <w:rsid w:val="008E525D"/>
  </w:style>
  <w:style w:type="character" w:customStyle="1" w:styleId="WW8Num7z6">
    <w:name w:val="WW8Num7z6"/>
    <w:qFormat/>
    <w:rsid w:val="008E525D"/>
  </w:style>
  <w:style w:type="character" w:customStyle="1" w:styleId="WW8Num7z7">
    <w:name w:val="WW8Num7z7"/>
    <w:qFormat/>
    <w:rsid w:val="008E525D"/>
  </w:style>
  <w:style w:type="character" w:customStyle="1" w:styleId="WW8Num7z8">
    <w:name w:val="WW8Num7z8"/>
    <w:qFormat/>
    <w:rsid w:val="008E525D"/>
  </w:style>
  <w:style w:type="character" w:customStyle="1" w:styleId="WW8Num8z0">
    <w:name w:val="WW8Num8z0"/>
    <w:qFormat/>
    <w:rsid w:val="008E525D"/>
  </w:style>
  <w:style w:type="character" w:customStyle="1" w:styleId="WW8Num8z1">
    <w:name w:val="WW8Num8z1"/>
    <w:qFormat/>
    <w:rsid w:val="008E525D"/>
  </w:style>
  <w:style w:type="character" w:customStyle="1" w:styleId="WW8Num8z2">
    <w:name w:val="WW8Num8z2"/>
    <w:qFormat/>
    <w:rsid w:val="008E525D"/>
  </w:style>
  <w:style w:type="character" w:customStyle="1" w:styleId="WW8Num8z3">
    <w:name w:val="WW8Num8z3"/>
    <w:qFormat/>
    <w:rsid w:val="008E525D"/>
  </w:style>
  <w:style w:type="character" w:customStyle="1" w:styleId="WW8Num8z4">
    <w:name w:val="WW8Num8z4"/>
    <w:qFormat/>
    <w:rsid w:val="008E525D"/>
  </w:style>
  <w:style w:type="character" w:customStyle="1" w:styleId="WW8Num8z5">
    <w:name w:val="WW8Num8z5"/>
    <w:qFormat/>
    <w:rsid w:val="008E525D"/>
  </w:style>
  <w:style w:type="character" w:customStyle="1" w:styleId="WW8Num8z6">
    <w:name w:val="WW8Num8z6"/>
    <w:qFormat/>
    <w:rsid w:val="008E525D"/>
  </w:style>
  <w:style w:type="character" w:customStyle="1" w:styleId="WW8Num8z7">
    <w:name w:val="WW8Num8z7"/>
    <w:qFormat/>
    <w:rsid w:val="008E525D"/>
  </w:style>
  <w:style w:type="character" w:customStyle="1" w:styleId="WW8Num8z8">
    <w:name w:val="WW8Num8z8"/>
    <w:qFormat/>
    <w:rsid w:val="008E525D"/>
  </w:style>
  <w:style w:type="character" w:customStyle="1" w:styleId="WW8Num9z0">
    <w:name w:val="WW8Num9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9z1">
    <w:name w:val="WW8Num9z1"/>
    <w:qFormat/>
    <w:rsid w:val="008E525D"/>
  </w:style>
  <w:style w:type="character" w:customStyle="1" w:styleId="WW8Num10z0">
    <w:name w:val="WW8Num10z0"/>
    <w:qFormat/>
    <w:rsid w:val="008E525D"/>
    <w:rPr>
      <w:lang w:val="ru-RU"/>
    </w:rPr>
  </w:style>
  <w:style w:type="character" w:customStyle="1" w:styleId="WW8Num10z1">
    <w:name w:val="WW8Num10z1"/>
    <w:qFormat/>
    <w:rsid w:val="008E525D"/>
  </w:style>
  <w:style w:type="character" w:customStyle="1" w:styleId="WW8Num10z2">
    <w:name w:val="WW8Num10z2"/>
    <w:qFormat/>
    <w:rsid w:val="008E525D"/>
  </w:style>
  <w:style w:type="character" w:customStyle="1" w:styleId="WW8Num10z3">
    <w:name w:val="WW8Num10z3"/>
    <w:qFormat/>
    <w:rsid w:val="008E525D"/>
  </w:style>
  <w:style w:type="character" w:customStyle="1" w:styleId="WW8Num10z4">
    <w:name w:val="WW8Num10z4"/>
    <w:qFormat/>
    <w:rsid w:val="008E525D"/>
  </w:style>
  <w:style w:type="character" w:customStyle="1" w:styleId="WW8Num10z5">
    <w:name w:val="WW8Num10z5"/>
    <w:qFormat/>
    <w:rsid w:val="008E525D"/>
  </w:style>
  <w:style w:type="character" w:customStyle="1" w:styleId="WW8Num10z6">
    <w:name w:val="WW8Num10z6"/>
    <w:qFormat/>
    <w:rsid w:val="008E525D"/>
  </w:style>
  <w:style w:type="character" w:customStyle="1" w:styleId="WW8Num10z7">
    <w:name w:val="WW8Num10z7"/>
    <w:qFormat/>
    <w:rsid w:val="008E525D"/>
  </w:style>
  <w:style w:type="character" w:customStyle="1" w:styleId="WW8Num10z8">
    <w:name w:val="WW8Num10z8"/>
    <w:qFormat/>
    <w:rsid w:val="008E525D"/>
  </w:style>
  <w:style w:type="character" w:customStyle="1" w:styleId="WW8Num11z0">
    <w:name w:val="WW8Num11z0"/>
    <w:qFormat/>
    <w:rsid w:val="008E525D"/>
  </w:style>
  <w:style w:type="character" w:customStyle="1" w:styleId="WW8Num11z1">
    <w:name w:val="WW8Num11z1"/>
    <w:qFormat/>
    <w:rsid w:val="008E525D"/>
  </w:style>
  <w:style w:type="character" w:customStyle="1" w:styleId="WW8Num11z2">
    <w:name w:val="WW8Num11z2"/>
    <w:qFormat/>
    <w:rsid w:val="008E525D"/>
  </w:style>
  <w:style w:type="character" w:customStyle="1" w:styleId="WW8Num11z3">
    <w:name w:val="WW8Num11z3"/>
    <w:qFormat/>
    <w:rsid w:val="008E525D"/>
  </w:style>
  <w:style w:type="character" w:customStyle="1" w:styleId="WW8Num11z4">
    <w:name w:val="WW8Num11z4"/>
    <w:qFormat/>
    <w:rsid w:val="008E525D"/>
  </w:style>
  <w:style w:type="character" w:customStyle="1" w:styleId="WW8Num11z5">
    <w:name w:val="WW8Num11z5"/>
    <w:qFormat/>
    <w:rsid w:val="008E525D"/>
  </w:style>
  <w:style w:type="character" w:customStyle="1" w:styleId="WW8Num11z6">
    <w:name w:val="WW8Num11z6"/>
    <w:qFormat/>
    <w:rsid w:val="008E525D"/>
  </w:style>
  <w:style w:type="character" w:customStyle="1" w:styleId="WW8Num11z7">
    <w:name w:val="WW8Num11z7"/>
    <w:qFormat/>
    <w:rsid w:val="008E525D"/>
  </w:style>
  <w:style w:type="character" w:customStyle="1" w:styleId="WW8Num11z8">
    <w:name w:val="WW8Num11z8"/>
    <w:qFormat/>
    <w:rsid w:val="008E525D"/>
  </w:style>
  <w:style w:type="character" w:customStyle="1" w:styleId="WW8Num12z0">
    <w:name w:val="WW8Num12z0"/>
    <w:qFormat/>
    <w:rsid w:val="008E525D"/>
  </w:style>
  <w:style w:type="character" w:customStyle="1" w:styleId="WW8Num12z1">
    <w:name w:val="WW8Num12z1"/>
    <w:qFormat/>
    <w:rsid w:val="008E525D"/>
  </w:style>
  <w:style w:type="character" w:customStyle="1" w:styleId="WW8Num12z2">
    <w:name w:val="WW8Num12z2"/>
    <w:qFormat/>
    <w:rsid w:val="008E525D"/>
  </w:style>
  <w:style w:type="character" w:customStyle="1" w:styleId="WW8Num12z3">
    <w:name w:val="WW8Num12z3"/>
    <w:qFormat/>
    <w:rsid w:val="008E525D"/>
  </w:style>
  <w:style w:type="character" w:customStyle="1" w:styleId="WW8Num12z4">
    <w:name w:val="WW8Num12z4"/>
    <w:qFormat/>
    <w:rsid w:val="008E525D"/>
  </w:style>
  <w:style w:type="character" w:customStyle="1" w:styleId="WW8Num12z5">
    <w:name w:val="WW8Num12z5"/>
    <w:qFormat/>
    <w:rsid w:val="008E525D"/>
  </w:style>
  <w:style w:type="character" w:customStyle="1" w:styleId="WW8Num12z6">
    <w:name w:val="WW8Num12z6"/>
    <w:qFormat/>
    <w:rsid w:val="008E525D"/>
  </w:style>
  <w:style w:type="character" w:customStyle="1" w:styleId="WW8Num12z7">
    <w:name w:val="WW8Num12z7"/>
    <w:qFormat/>
    <w:rsid w:val="008E525D"/>
  </w:style>
  <w:style w:type="character" w:customStyle="1" w:styleId="WW8Num12z8">
    <w:name w:val="WW8Num12z8"/>
    <w:qFormat/>
    <w:rsid w:val="008E525D"/>
  </w:style>
  <w:style w:type="character" w:customStyle="1" w:styleId="WW8Num13z0">
    <w:name w:val="WW8Num13z0"/>
    <w:qFormat/>
    <w:rsid w:val="008E525D"/>
    <w:rPr>
      <w:rFonts w:ascii="Times New Roman" w:eastAsia="Times New Roman" w:hAnsi="Times New Roman" w:cs="Times New Roman"/>
      <w:spacing w:val="1"/>
      <w:sz w:val="28"/>
      <w:szCs w:val="28"/>
    </w:rPr>
  </w:style>
  <w:style w:type="character" w:customStyle="1" w:styleId="WW8Num13z1">
    <w:name w:val="WW8Num13z1"/>
    <w:qFormat/>
    <w:rsid w:val="008E525D"/>
  </w:style>
  <w:style w:type="character" w:customStyle="1" w:styleId="af4">
    <w:name w:val="Текст выноски Знак"/>
    <w:basedOn w:val="a0"/>
    <w:qFormat/>
    <w:rsid w:val="008E525D"/>
    <w:rPr>
      <w:rFonts w:ascii="Arial" w:hAnsi="Arial" w:cs="Arial"/>
      <w:sz w:val="18"/>
      <w:szCs w:val="18"/>
    </w:rPr>
  </w:style>
  <w:style w:type="paragraph" w:customStyle="1" w:styleId="Heading">
    <w:name w:val="Heading"/>
    <w:basedOn w:val="a"/>
    <w:next w:val="af3"/>
    <w:qFormat/>
    <w:rsid w:val="008E525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3">
    <w:name w:val="Body Text"/>
    <w:basedOn w:val="a"/>
    <w:rsid w:val="008E525D"/>
    <w:pPr>
      <w:ind w:left="102"/>
    </w:pPr>
    <w:rPr>
      <w:rFonts w:ascii="Times New Roman" w:eastAsia="Times New Roman" w:hAnsi="Times New Roman"/>
      <w:sz w:val="28"/>
      <w:szCs w:val="28"/>
    </w:rPr>
  </w:style>
  <w:style w:type="paragraph" w:styleId="af5">
    <w:name w:val="List"/>
    <w:basedOn w:val="af3"/>
    <w:rsid w:val="008E525D"/>
  </w:style>
  <w:style w:type="paragraph" w:customStyle="1" w:styleId="Caption">
    <w:name w:val="Caption"/>
    <w:basedOn w:val="a"/>
    <w:qFormat/>
    <w:rsid w:val="008E52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525D"/>
    <w:pPr>
      <w:suppressLineNumbers/>
    </w:pPr>
  </w:style>
  <w:style w:type="paragraph" w:styleId="af6">
    <w:name w:val="List Paragraph"/>
    <w:basedOn w:val="a"/>
    <w:uiPriority w:val="34"/>
    <w:qFormat/>
    <w:rsid w:val="008E525D"/>
  </w:style>
  <w:style w:type="paragraph" w:customStyle="1" w:styleId="TableParagraph">
    <w:name w:val="Table Paragraph"/>
    <w:basedOn w:val="a"/>
    <w:qFormat/>
    <w:rsid w:val="008E525D"/>
  </w:style>
  <w:style w:type="paragraph" w:styleId="af7">
    <w:name w:val="Balloon Text"/>
    <w:basedOn w:val="a"/>
    <w:qFormat/>
    <w:rsid w:val="008E525D"/>
    <w:rPr>
      <w:rFonts w:ascii="Arial" w:hAnsi="Arial" w:cs="Arial"/>
      <w:sz w:val="18"/>
      <w:szCs w:val="18"/>
    </w:rPr>
  </w:style>
  <w:style w:type="paragraph" w:customStyle="1" w:styleId="10">
    <w:name w:val="Обычный (веб)1"/>
    <w:basedOn w:val="a"/>
    <w:qFormat/>
    <w:rsid w:val="008E525D"/>
    <w:pPr>
      <w:widowControl/>
      <w:spacing w:before="280" w:after="280"/>
    </w:pPr>
    <w:rPr>
      <w:rFonts w:ascii="Times New Roman" w:eastAsia="Times New Roman" w:hAnsi="Times New Roman"/>
      <w:sz w:val="24"/>
      <w:szCs w:val="24"/>
      <w:lang w:val="ru-RU"/>
    </w:rPr>
  </w:style>
  <w:style w:type="numbering" w:customStyle="1" w:styleId="WW8Num1">
    <w:name w:val="WW8Num1"/>
    <w:qFormat/>
    <w:rsid w:val="008E525D"/>
  </w:style>
  <w:style w:type="numbering" w:customStyle="1" w:styleId="WW8Num2">
    <w:name w:val="WW8Num2"/>
    <w:qFormat/>
    <w:rsid w:val="008E525D"/>
  </w:style>
  <w:style w:type="numbering" w:customStyle="1" w:styleId="WW8Num3">
    <w:name w:val="WW8Num3"/>
    <w:qFormat/>
    <w:rsid w:val="008E525D"/>
  </w:style>
  <w:style w:type="numbering" w:customStyle="1" w:styleId="WW8Num4">
    <w:name w:val="WW8Num4"/>
    <w:qFormat/>
    <w:rsid w:val="008E525D"/>
  </w:style>
  <w:style w:type="numbering" w:customStyle="1" w:styleId="WW8Num5">
    <w:name w:val="WW8Num5"/>
    <w:qFormat/>
    <w:rsid w:val="008E525D"/>
  </w:style>
  <w:style w:type="numbering" w:customStyle="1" w:styleId="WW8Num6">
    <w:name w:val="WW8Num6"/>
    <w:qFormat/>
    <w:rsid w:val="008E525D"/>
  </w:style>
  <w:style w:type="numbering" w:customStyle="1" w:styleId="WW8Num7">
    <w:name w:val="WW8Num7"/>
    <w:qFormat/>
    <w:rsid w:val="008E525D"/>
  </w:style>
  <w:style w:type="numbering" w:customStyle="1" w:styleId="WW8Num8">
    <w:name w:val="WW8Num8"/>
    <w:qFormat/>
    <w:rsid w:val="008E525D"/>
  </w:style>
  <w:style w:type="numbering" w:customStyle="1" w:styleId="WW8Num9">
    <w:name w:val="WW8Num9"/>
    <w:qFormat/>
    <w:rsid w:val="008E525D"/>
  </w:style>
  <w:style w:type="numbering" w:customStyle="1" w:styleId="WW8Num10">
    <w:name w:val="WW8Num10"/>
    <w:qFormat/>
    <w:rsid w:val="008E525D"/>
  </w:style>
  <w:style w:type="numbering" w:customStyle="1" w:styleId="WW8Num11">
    <w:name w:val="WW8Num11"/>
    <w:qFormat/>
    <w:rsid w:val="008E525D"/>
  </w:style>
  <w:style w:type="numbering" w:customStyle="1" w:styleId="WW8Num12">
    <w:name w:val="WW8Num12"/>
    <w:qFormat/>
    <w:rsid w:val="008E525D"/>
  </w:style>
  <w:style w:type="numbering" w:customStyle="1" w:styleId="WW8Num13">
    <w:name w:val="WW8Num13"/>
    <w:qFormat/>
    <w:rsid w:val="008E525D"/>
  </w:style>
  <w:style w:type="paragraph" w:styleId="af8">
    <w:name w:val="Normal (Web)"/>
    <w:basedOn w:val="a"/>
    <w:uiPriority w:val="99"/>
    <w:semiHidden/>
    <w:unhideWhenUsed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15">
    <w:name w:val="s_15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s10">
    <w:name w:val="s_10"/>
    <w:basedOn w:val="a0"/>
    <w:rsid w:val="008E525D"/>
  </w:style>
  <w:style w:type="character" w:styleId="af9">
    <w:name w:val="Hyperlink"/>
    <w:basedOn w:val="a0"/>
    <w:uiPriority w:val="99"/>
    <w:semiHidden/>
    <w:unhideWhenUsed/>
    <w:rsid w:val="008E525D"/>
    <w:rPr>
      <w:color w:val="0000FF"/>
      <w:u w:val="single"/>
    </w:rPr>
  </w:style>
  <w:style w:type="paragraph" w:customStyle="1" w:styleId="s1">
    <w:name w:val="s_1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22">
    <w:name w:val="s_22"/>
    <w:basedOn w:val="a"/>
    <w:rsid w:val="008E525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Header">
    <w:name w:val="Header"/>
    <w:basedOn w:val="a"/>
    <w:link w:val="afa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Head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Footer">
    <w:name w:val="Footer"/>
    <w:basedOn w:val="a"/>
    <w:link w:val="afb"/>
    <w:uiPriority w:val="99"/>
    <w:unhideWhenUsed/>
    <w:rsid w:val="008E525D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Footer"/>
    <w:uiPriority w:val="99"/>
    <w:rsid w:val="008E525D"/>
    <w:rPr>
      <w:rFonts w:ascii="Calibri" w:eastAsia="Calibri" w:hAnsi="Calibri" w:cs="Times New Roman"/>
      <w:sz w:val="22"/>
      <w:szCs w:val="22"/>
      <w:lang w:bidi="ar-SA"/>
    </w:rPr>
  </w:style>
  <w:style w:type="paragraph" w:styleId="afc">
    <w:name w:val="header"/>
    <w:basedOn w:val="a"/>
    <w:link w:val="11"/>
    <w:uiPriority w:val="99"/>
    <w:unhideWhenUsed/>
    <w:rsid w:val="00155C98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11">
    <w:name w:val="Верхний колонтитул Знак1"/>
    <w:basedOn w:val="a0"/>
    <w:link w:val="afc"/>
    <w:uiPriority w:val="99"/>
    <w:semiHidden/>
    <w:rsid w:val="00155C98"/>
    <w:rPr>
      <w:rFonts w:ascii="Calibri" w:eastAsia="Calibri" w:hAnsi="Calibri" w:cs="Times New Roman"/>
      <w:sz w:val="22"/>
      <w:szCs w:val="22"/>
      <w:lang w:bidi="ar-SA"/>
    </w:rPr>
  </w:style>
  <w:style w:type="paragraph" w:styleId="afd">
    <w:name w:val="footer"/>
    <w:basedOn w:val="a"/>
    <w:link w:val="12"/>
    <w:uiPriority w:val="99"/>
    <w:semiHidden/>
    <w:unhideWhenUsed/>
    <w:rsid w:val="001F779A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d"/>
    <w:uiPriority w:val="99"/>
    <w:semiHidden/>
    <w:rsid w:val="001F779A"/>
    <w:rPr>
      <w:rFonts w:ascii="Calibri" w:eastAsia="Calibri" w:hAnsi="Calibri"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4894</Words>
  <Characters>27896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 Александр Сергеевич</dc:creator>
  <cp:lastModifiedBy>Рябых Анастасия Владимировна</cp:lastModifiedBy>
  <cp:revision>5</cp:revision>
  <dcterms:created xsi:type="dcterms:W3CDTF">2021-07-27T13:44:00Z</dcterms:created>
  <dcterms:modified xsi:type="dcterms:W3CDTF">2021-07-30T11:24:00Z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2020-03-23T03:00:00Z</vt:filetime>
  </property>
  <property fmtid="{D5CDD505-2E9C-101B-9397-08002B2CF9AE}" pid="3" name="LastSaved">
    <vt:filetime>2020-06-02T03:00:00Z</vt:filetime>
  </property>
</Properties>
</file>